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Pr="002E2358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76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25"/>
        <w:gridCol w:w="1088"/>
        <w:gridCol w:w="96"/>
        <w:gridCol w:w="1219"/>
        <w:gridCol w:w="171"/>
        <w:gridCol w:w="354"/>
        <w:gridCol w:w="595"/>
        <w:gridCol w:w="66"/>
        <w:gridCol w:w="891"/>
        <w:gridCol w:w="642"/>
        <w:gridCol w:w="466"/>
        <w:gridCol w:w="250"/>
        <w:gridCol w:w="327"/>
        <w:gridCol w:w="298"/>
        <w:gridCol w:w="339"/>
        <w:gridCol w:w="573"/>
        <w:gridCol w:w="155"/>
        <w:gridCol w:w="1705"/>
      </w:tblGrid>
      <w:tr w:rsidR="006E410C" w:rsidRPr="002E2358" w14:paraId="4817E74E" w14:textId="77777777" w:rsidTr="00CA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3C5D8B8" w14:textId="77777777" w:rsidR="006E410C" w:rsidRPr="002E2358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2E2358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2E2358" w14:paraId="5635DC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942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397AA553" w:rsidR="006E410C" w:rsidRPr="002E2358" w:rsidRDefault="005868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Akademik Yıl</w:t>
            </w:r>
          </w:p>
        </w:tc>
        <w:tc>
          <w:tcPr>
            <w:tcW w:w="1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3125419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</w:t>
            </w:r>
          </w:p>
        </w:tc>
      </w:tr>
      <w:tr w:rsidR="006E410C" w:rsidRPr="002E2358" w14:paraId="748FA967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6B5854BD" w14:textId="6A764EF0" w:rsidR="006E410C" w:rsidRPr="0004586E" w:rsidRDefault="00C05E77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04586E">
              <w:rPr>
                <w:rFonts w:cstheme="minorHAnsi"/>
                <w:b w:val="0"/>
                <w:sz w:val="20"/>
                <w:szCs w:val="20"/>
                <w:lang w:val="en-US"/>
              </w:rPr>
              <w:t>BE002</w:t>
            </w:r>
          </w:p>
        </w:tc>
        <w:tc>
          <w:tcPr>
            <w:tcW w:w="1942" w:type="dxa"/>
            <w:gridSpan w:val="6"/>
            <w:vAlign w:val="center"/>
          </w:tcPr>
          <w:p w14:paraId="36B7D2BE" w14:textId="34281FB8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2021-2022</w:t>
            </w:r>
          </w:p>
        </w:tc>
        <w:tc>
          <w:tcPr>
            <w:tcW w:w="1705" w:type="dxa"/>
            <w:vAlign w:val="center"/>
          </w:tcPr>
          <w:p w14:paraId="451C9512" w14:textId="5621CA97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573D5E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4662DAC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77" w:type="dxa"/>
            <w:gridSpan w:val="2"/>
            <w:vAlign w:val="center"/>
          </w:tcPr>
          <w:p w14:paraId="596F5EE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637" w:type="dxa"/>
            <w:gridSpan w:val="2"/>
            <w:vAlign w:val="center"/>
          </w:tcPr>
          <w:p w14:paraId="2098AB9F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28" w:type="dxa"/>
            <w:gridSpan w:val="2"/>
            <w:vAlign w:val="center"/>
          </w:tcPr>
          <w:p w14:paraId="1BFCB53A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05" w:type="dxa"/>
            <w:vAlign w:val="center"/>
          </w:tcPr>
          <w:p w14:paraId="48C129F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C05E77" w:rsidRPr="002E2358" w14:paraId="47882422" w14:textId="77777777" w:rsidTr="001877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</w:tcPr>
          <w:p w14:paraId="37E1CB58" w14:textId="63CC2894" w:rsidR="00C05E77" w:rsidRPr="0004586E" w:rsidRDefault="00C05E77" w:rsidP="00C05E7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04586E">
              <w:rPr>
                <w:rFonts w:cstheme="minorHAnsi"/>
                <w:b w:val="0"/>
                <w:sz w:val="20"/>
                <w:szCs w:val="20"/>
              </w:rPr>
              <w:t>İleri Şirket Finansı</w:t>
            </w:r>
          </w:p>
        </w:tc>
        <w:tc>
          <w:tcPr>
            <w:tcW w:w="577" w:type="dxa"/>
            <w:gridSpan w:val="2"/>
            <w:vAlign w:val="center"/>
          </w:tcPr>
          <w:p w14:paraId="6C42D34C" w14:textId="4D55EC1C" w:rsidR="00C05E77" w:rsidRPr="002E2358" w:rsidRDefault="00C05E77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5AB0ECC4" w14:textId="744FC503" w:rsidR="00C05E77" w:rsidRPr="002E2358" w:rsidRDefault="00C05E77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5077F33E" w14:textId="5BC8CE67" w:rsidR="00C05E77" w:rsidRPr="002E2358" w:rsidRDefault="00C05E77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5" w:type="dxa"/>
            <w:vAlign w:val="center"/>
          </w:tcPr>
          <w:p w14:paraId="24BB7BC6" w14:textId="09F2D9DE" w:rsidR="00C05E77" w:rsidRPr="002E2358" w:rsidRDefault="00C05E77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C05E77" w:rsidRPr="002E2358" w14:paraId="25A698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C05E77" w:rsidRPr="002E2358" w:rsidRDefault="00C05E77" w:rsidP="00C05E77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C05E77" w:rsidRPr="002E2358" w14:paraId="376D762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3419E70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8147" w:type="dxa"/>
            <w:gridSpan w:val="16"/>
            <w:vAlign w:val="center"/>
          </w:tcPr>
          <w:p w14:paraId="0767E29E" w14:textId="28B2D09F" w:rsidR="00C05E77" w:rsidRPr="002E2358" w:rsidRDefault="00C05E77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C05E77" w:rsidRPr="002E2358" w14:paraId="673E62A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D5AB42F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1486" w:type="dxa"/>
            <w:gridSpan w:val="3"/>
            <w:shd w:val="clear" w:color="auto" w:fill="B6DDE8" w:themeFill="accent5" w:themeFillTint="66"/>
            <w:vAlign w:val="center"/>
          </w:tcPr>
          <w:p w14:paraId="1253DBB7" w14:textId="77777777" w:rsidR="00C05E77" w:rsidRPr="002E2358" w:rsidRDefault="00C05E77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906" w:type="dxa"/>
            <w:gridSpan w:val="4"/>
            <w:vAlign w:val="center"/>
          </w:tcPr>
          <w:p w14:paraId="3620B673" w14:textId="77777777" w:rsidR="00C05E77" w:rsidRPr="002E2358" w:rsidRDefault="00C05E77" w:rsidP="00C05E7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gridSpan w:val="3"/>
            <w:shd w:val="clear" w:color="auto" w:fill="B6DDE8" w:themeFill="accent5" w:themeFillTint="66"/>
            <w:vAlign w:val="center"/>
          </w:tcPr>
          <w:p w14:paraId="200431BF" w14:textId="77777777" w:rsidR="00C05E77" w:rsidRPr="002E2358" w:rsidRDefault="00C05E77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3397" w:type="dxa"/>
            <w:gridSpan w:val="6"/>
            <w:vAlign w:val="center"/>
          </w:tcPr>
          <w:p w14:paraId="5BF5294D" w14:textId="7EA81AB3" w:rsidR="00C05E77" w:rsidRPr="002E2358" w:rsidRDefault="00C05E77" w:rsidP="00C05E77">
            <w:pPr>
              <w:spacing w:line="240" w:lineRule="atLeast"/>
              <w:ind w:right="-25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X                    </w:t>
            </w:r>
          </w:p>
        </w:tc>
      </w:tr>
      <w:tr w:rsidR="00C05E77" w:rsidRPr="002E2358" w14:paraId="388F3D9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F5BD89E" w14:textId="4BE3BFC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Anabilim Dalı/Programı</w:t>
            </w:r>
          </w:p>
        </w:tc>
        <w:tc>
          <w:tcPr>
            <w:tcW w:w="8147" w:type="dxa"/>
            <w:gridSpan w:val="16"/>
            <w:vAlign w:val="center"/>
          </w:tcPr>
          <w:p w14:paraId="6191FC77" w14:textId="367C5B56" w:rsidR="00C05E77" w:rsidRPr="002E2358" w:rsidRDefault="00C05E77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İşletme ve Ekonomi Doktora Programı</w:t>
            </w:r>
          </w:p>
        </w:tc>
      </w:tr>
      <w:tr w:rsidR="00C05E77" w:rsidRPr="002E2358" w14:paraId="4F1819D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560E038A" w:rsidR="00C05E77" w:rsidRPr="002E2358" w:rsidRDefault="00C05E77" w:rsidP="00C05E7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739DC4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AA460F0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8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194" w:type="dxa"/>
            <w:gridSpan w:val="4"/>
            <w:vAlign w:val="center"/>
          </w:tcPr>
          <w:p w14:paraId="72E9F241" w14:textId="72AAAEDB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gridSpan w:val="6"/>
            <w:shd w:val="clear" w:color="auto" w:fill="B6DDE8" w:themeFill="accent5" w:themeFillTint="66"/>
            <w:vAlign w:val="center"/>
          </w:tcPr>
          <w:p w14:paraId="13FF8B45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860" w:type="dxa"/>
            <w:gridSpan w:val="2"/>
            <w:vAlign w:val="center"/>
          </w:tcPr>
          <w:p w14:paraId="4D8EA005" w14:textId="29543E83" w:rsidR="00C05E77" w:rsidRPr="002E2358" w:rsidRDefault="00C05E77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C05E77" w:rsidRPr="002E2358" w14:paraId="3343645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E348E7" w14:textId="39AF6AFC" w:rsidR="00C05E77" w:rsidRDefault="00A2561F" w:rsidP="0004586E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B427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öğrencilere </w:t>
            </w:r>
            <w:r w:rsidRPr="00A256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kurumsal </w:t>
            </w:r>
            <w:r w:rsidR="00B427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finans hakkında ileri seviyede teorik ve pratik bilgiler</w:t>
            </w:r>
            <w:r w:rsidRPr="00A256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kazandırmayı</w:t>
            </w:r>
            <w:r w:rsidRPr="00A256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B427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amaçlar.</w:t>
            </w:r>
          </w:p>
          <w:p w14:paraId="74531B18" w14:textId="3F52A07A" w:rsidR="00A2561F" w:rsidRPr="002E2358" w:rsidRDefault="00A2561F" w:rsidP="0004586E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05B0BB7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B6CA0B0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8147" w:type="dxa"/>
            <w:gridSpan w:val="16"/>
            <w:vAlign w:val="center"/>
          </w:tcPr>
          <w:p w14:paraId="5781C188" w14:textId="739715B6" w:rsidR="00C05E77" w:rsidRPr="002E2358" w:rsidRDefault="00B427AD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</w:t>
            </w:r>
            <w:r w:rsidRPr="00B427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ndi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rgenmiş nakit akışı teknikleri, kurumsal sermaye bütçelemesi ve değerleme</w:t>
            </w:r>
            <w:r w:rsidRPr="00B427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belirsiz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lik altında yatırım kararları </w:t>
            </w:r>
            <w:r w:rsidRPr="00B427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 sermaye varlık fiyatlandırma mode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li.</w:t>
            </w:r>
          </w:p>
          <w:p w14:paraId="68028F9F" w14:textId="77777777" w:rsidR="00C05E77" w:rsidRPr="002E2358" w:rsidRDefault="00C05E77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33F629DC" w14:textId="27EA7120" w:rsidR="00C05E77" w:rsidRPr="002E2358" w:rsidRDefault="00C05E77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17E9E23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27974092" w:rsidR="00C05E77" w:rsidRPr="002E2358" w:rsidRDefault="00C05E77" w:rsidP="0076616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6FFD9B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296F926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8147" w:type="dxa"/>
            <w:gridSpan w:val="16"/>
            <w:vAlign w:val="center"/>
          </w:tcPr>
          <w:p w14:paraId="74E0D2A3" w14:textId="02F0441A" w:rsidR="00C05E77" w:rsidRPr="002E2358" w:rsidRDefault="00C05E77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05E77" w:rsidRPr="002E2358" w14:paraId="395DF2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56715E01" w:rsidR="00C05E77" w:rsidRPr="002E2358" w:rsidRDefault="00C05E77" w:rsidP="00C05E7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3C750DE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1E096A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8147" w:type="dxa"/>
            <w:gridSpan w:val="16"/>
            <w:vAlign w:val="center"/>
          </w:tcPr>
          <w:p w14:paraId="6F5C2144" w14:textId="56302DEC" w:rsidR="00C05E77" w:rsidRPr="002E2358" w:rsidRDefault="00C05E77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46429AB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115E9440" w:rsidR="00C05E77" w:rsidRPr="002E2358" w:rsidRDefault="00C05E77" w:rsidP="00C05E7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19390F8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435A64A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C05E77" w:rsidRPr="002E2358" w14:paraId="4DF99D7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D3CA02" w14:textId="0C2B3D12" w:rsidR="00C05E77" w:rsidRPr="00B427AD" w:rsidRDefault="00B427AD" w:rsidP="00B427A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Advanced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Corporate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Finance, Joseph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Ogden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, Frank</w:t>
            </w:r>
            <w:proofErr w:type="gram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C.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Jen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Philip F.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O'Connor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427AD">
              <w:rPr>
                <w:rFonts w:cstheme="minorHAnsi"/>
                <w:sz w:val="20"/>
                <w:szCs w:val="20"/>
                <w:shd w:val="clear" w:color="auto" w:fill="FFFFFF"/>
              </w:rPr>
              <w:t>Pearson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>, 2002</w:t>
            </w:r>
          </w:p>
        </w:tc>
      </w:tr>
      <w:tr w:rsidR="00C05E77" w:rsidRPr="002E2358" w14:paraId="61883C2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C1AF06A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8147" w:type="dxa"/>
            <w:gridSpan w:val="16"/>
            <w:vAlign w:val="center"/>
          </w:tcPr>
          <w:p w14:paraId="1EF96AF0" w14:textId="1B52CA14" w:rsidR="00C05E77" w:rsidRPr="00766165" w:rsidRDefault="00C05E77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C05E77" w:rsidRPr="002E2358" w14:paraId="427EBFB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C05E77" w:rsidRPr="002E2358" w14:paraId="397640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38DC4E5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8147" w:type="dxa"/>
            <w:gridSpan w:val="16"/>
            <w:vAlign w:val="center"/>
          </w:tcPr>
          <w:p w14:paraId="40C750DF" w14:textId="331D634B" w:rsidR="00C05E77" w:rsidRPr="002E2358" w:rsidRDefault="00C05E77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7A961B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0976FE94" w:rsidR="00C05E77" w:rsidRPr="002E2358" w:rsidRDefault="00C05E77" w:rsidP="00C05E7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120EA68B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BA96A17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8147" w:type="dxa"/>
            <w:gridSpan w:val="16"/>
            <w:vAlign w:val="center"/>
          </w:tcPr>
          <w:p w14:paraId="5D57F2E8" w14:textId="35112E6F" w:rsidR="00C05E77" w:rsidRPr="002E2358" w:rsidRDefault="00C05E77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4B893F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C05E77" w:rsidRPr="002E2358" w14:paraId="6BEC6BA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AE12A3B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375" w:type="dxa"/>
            <w:gridSpan w:val="12"/>
            <w:vAlign w:val="center"/>
          </w:tcPr>
          <w:p w14:paraId="2B1E2554" w14:textId="1480322B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3E8ABFCA" w14:textId="12F0BE45" w:rsidR="00C05E77" w:rsidRPr="002E2358" w:rsidRDefault="00D3559A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  <w:r w:rsidR="00C05E77"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C05E77" w:rsidRPr="002E2358" w14:paraId="4398BE0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7EB5D4E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375" w:type="dxa"/>
            <w:gridSpan w:val="12"/>
            <w:vAlign w:val="center"/>
          </w:tcPr>
          <w:p w14:paraId="4B675F9D" w14:textId="77777777" w:rsidR="00C05E77" w:rsidRPr="002E2358" w:rsidRDefault="00C05E77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CBE18D" w14:textId="77777777" w:rsidR="00C05E77" w:rsidRPr="002E2358" w:rsidRDefault="00C05E77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C05E77" w:rsidRPr="002E2358" w14:paraId="5E545147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5C00523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375" w:type="dxa"/>
            <w:gridSpan w:val="12"/>
            <w:vAlign w:val="center"/>
          </w:tcPr>
          <w:p w14:paraId="4291F8B1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74FE6422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C05E77" w:rsidRPr="002E2358" w14:paraId="5A48268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3BF0468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375" w:type="dxa"/>
            <w:gridSpan w:val="12"/>
            <w:vAlign w:val="center"/>
          </w:tcPr>
          <w:p w14:paraId="3218EE09" w14:textId="77777777" w:rsidR="00C05E77" w:rsidRPr="002E2358" w:rsidRDefault="00C05E77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0170AA76" w14:textId="77777777" w:rsidR="00C05E77" w:rsidRPr="002E2358" w:rsidRDefault="00C05E77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C05E77" w:rsidRPr="002E2358" w14:paraId="7B27118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CFA71E5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Alan Bilgisi</w:t>
            </w:r>
          </w:p>
        </w:tc>
        <w:tc>
          <w:tcPr>
            <w:tcW w:w="5375" w:type="dxa"/>
            <w:gridSpan w:val="12"/>
            <w:vAlign w:val="center"/>
          </w:tcPr>
          <w:p w14:paraId="4EF01843" w14:textId="151149C8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6BDF9369" w14:textId="3B4D35E9" w:rsidR="00C05E77" w:rsidRPr="002E2358" w:rsidRDefault="00D3559A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80</w:t>
            </w:r>
            <w:r w:rsidR="00C05E77"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C05E77" w:rsidRPr="002E2358" w14:paraId="039B70B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24D7BDDC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C05E77" w:rsidRPr="002E2358" w14:paraId="2A5A215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75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772" w:type="dxa"/>
            <w:gridSpan w:val="4"/>
            <w:shd w:val="clear" w:color="auto" w:fill="B6DDE8" w:themeFill="accent5" w:themeFillTint="66"/>
            <w:vAlign w:val="center"/>
          </w:tcPr>
          <w:p w14:paraId="78E5FE4F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C05E77" w:rsidRPr="002E2358" w14:paraId="3B911B7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EBD341C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1B84F08A" w14:textId="34CAC2BE" w:rsidR="00C05E77" w:rsidRPr="002E2358" w:rsidRDefault="00F412FC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2" w:type="dxa"/>
            <w:gridSpan w:val="4"/>
            <w:vAlign w:val="center"/>
          </w:tcPr>
          <w:p w14:paraId="560C93DB" w14:textId="779ED85D" w:rsidR="00C05E77" w:rsidRPr="002E2358" w:rsidRDefault="00393000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C05E77" w:rsidRPr="002E2358" w14:paraId="51F1299E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D77514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0CB359BC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863020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0F2C04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BD6851D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FBD86E5" w14:textId="50C7D6E1" w:rsidR="00C05E77" w:rsidRPr="002E2358" w:rsidRDefault="00C05E77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04ECE579" w14:textId="721EBE73" w:rsidR="00C05E77" w:rsidRPr="002E2358" w:rsidRDefault="00C05E77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59C223E1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6A68602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D6FBA6A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224F5D7C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587FA48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7E753AC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081944C" w14:textId="77777777" w:rsidR="00C05E77" w:rsidRPr="002E2358" w:rsidRDefault="00C05E77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162304E6" w14:textId="77777777" w:rsidR="00C05E77" w:rsidRPr="002E2358" w:rsidRDefault="00C05E77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425EC62A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3D69E23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4B7D842C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2944758F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78C20FB2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E52395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1992DB4E" w14:textId="619DBFAC" w:rsidR="00C05E77" w:rsidRPr="002E2358" w:rsidRDefault="00F412FC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2" w:type="dxa"/>
            <w:gridSpan w:val="4"/>
            <w:vAlign w:val="center"/>
          </w:tcPr>
          <w:p w14:paraId="31F40073" w14:textId="4E3D544B" w:rsidR="00C05E77" w:rsidRPr="002E2358" w:rsidRDefault="00393000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C05E77" w:rsidRPr="002E2358" w14:paraId="078B378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8" w:type="dxa"/>
            <w:gridSpan w:val="14"/>
            <w:shd w:val="clear" w:color="auto" w:fill="auto"/>
            <w:vAlign w:val="center"/>
          </w:tcPr>
          <w:p w14:paraId="47E10A49" w14:textId="77777777" w:rsidR="00C05E77" w:rsidRPr="002E2358" w:rsidRDefault="00C05E77" w:rsidP="00C05E77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772" w:type="dxa"/>
            <w:gridSpan w:val="4"/>
            <w:shd w:val="clear" w:color="auto" w:fill="auto"/>
            <w:vAlign w:val="center"/>
          </w:tcPr>
          <w:p w14:paraId="1F547EA5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C05E77" w:rsidRPr="002E2358" w14:paraId="2C0BAAE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2DE7A6F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lang w:eastAsia="tr-TR"/>
              </w:rPr>
              <w:t>AKTS İş Yükü Dağılımı Tablosu</w:t>
            </w:r>
          </w:p>
        </w:tc>
      </w:tr>
      <w:tr w:rsidR="00C05E77" w:rsidRPr="002E2358" w14:paraId="5A9BBF34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56A70FD8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5" w:type="dxa"/>
            <w:gridSpan w:val="5"/>
            <w:shd w:val="clear" w:color="auto" w:fill="B6DDE8" w:themeFill="accent5" w:themeFillTint="66"/>
            <w:vAlign w:val="center"/>
          </w:tcPr>
          <w:p w14:paraId="6217B259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3279" w:type="dxa"/>
            <w:gridSpan w:val="8"/>
            <w:shd w:val="clear" w:color="auto" w:fill="B6DDE8" w:themeFill="accent5" w:themeFillTint="66"/>
            <w:vAlign w:val="center"/>
          </w:tcPr>
          <w:p w14:paraId="4221FB37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433" w:type="dxa"/>
            <w:gridSpan w:val="3"/>
            <w:shd w:val="clear" w:color="auto" w:fill="B6DDE8" w:themeFill="accent5" w:themeFillTint="66"/>
            <w:vAlign w:val="center"/>
          </w:tcPr>
          <w:p w14:paraId="2CAF42A0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C05E77" w:rsidRPr="002E2358" w14:paraId="290B8A1B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40307E2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435" w:type="dxa"/>
            <w:gridSpan w:val="5"/>
            <w:vAlign w:val="center"/>
          </w:tcPr>
          <w:p w14:paraId="23522259" w14:textId="2D5651BA" w:rsidR="00C05E77" w:rsidRPr="002E2358" w:rsidRDefault="00E63FD9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279" w:type="dxa"/>
            <w:gridSpan w:val="8"/>
            <w:vAlign w:val="center"/>
          </w:tcPr>
          <w:p w14:paraId="20FC817B" w14:textId="36387B50" w:rsidR="00C05E77" w:rsidRPr="002E2358" w:rsidRDefault="00AA43DE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33" w:type="dxa"/>
            <w:gridSpan w:val="3"/>
            <w:vAlign w:val="center"/>
          </w:tcPr>
          <w:p w14:paraId="12001AA9" w14:textId="6ED432DD" w:rsidR="00C05E77" w:rsidRPr="002E2358" w:rsidRDefault="00894267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</w:t>
            </w:r>
            <w:r w:rsidR="00AA43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C05E77" w:rsidRPr="002E2358" w14:paraId="1C30BBF0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ABDF6F0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435" w:type="dxa"/>
            <w:gridSpan w:val="5"/>
            <w:vAlign w:val="center"/>
          </w:tcPr>
          <w:p w14:paraId="24B739D1" w14:textId="5DB04CE8" w:rsidR="00C05E77" w:rsidRPr="002E2358" w:rsidRDefault="0089426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79" w:type="dxa"/>
            <w:gridSpan w:val="8"/>
            <w:vAlign w:val="center"/>
          </w:tcPr>
          <w:p w14:paraId="2431DE98" w14:textId="7B44E74E" w:rsidR="00C05E77" w:rsidRPr="002E2358" w:rsidRDefault="0089426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433" w:type="dxa"/>
            <w:gridSpan w:val="3"/>
            <w:vAlign w:val="center"/>
          </w:tcPr>
          <w:p w14:paraId="283534A1" w14:textId="1E340B01" w:rsidR="00C05E77" w:rsidRPr="002E2358" w:rsidRDefault="0089426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C05E77" w:rsidRPr="002E2358" w14:paraId="7B9D82B6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6A98D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435" w:type="dxa"/>
            <w:gridSpan w:val="5"/>
            <w:vAlign w:val="center"/>
          </w:tcPr>
          <w:p w14:paraId="58C34503" w14:textId="19BA9A0B" w:rsidR="00C05E77" w:rsidRPr="002E2358" w:rsidRDefault="008B7673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79" w:type="dxa"/>
            <w:gridSpan w:val="8"/>
            <w:vAlign w:val="center"/>
          </w:tcPr>
          <w:p w14:paraId="563B662C" w14:textId="70C84FB5" w:rsidR="00C05E77" w:rsidRPr="002E2358" w:rsidRDefault="008B7673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433" w:type="dxa"/>
            <w:gridSpan w:val="3"/>
            <w:vAlign w:val="center"/>
          </w:tcPr>
          <w:p w14:paraId="3FCB76E8" w14:textId="4DE0D3C9" w:rsidR="00C05E77" w:rsidRPr="002E2358" w:rsidRDefault="008B7673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86</w:t>
            </w:r>
          </w:p>
        </w:tc>
      </w:tr>
      <w:tr w:rsidR="00C05E77" w:rsidRPr="002E2358" w14:paraId="1B2041E1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AC778D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435" w:type="dxa"/>
            <w:gridSpan w:val="5"/>
            <w:vAlign w:val="center"/>
          </w:tcPr>
          <w:p w14:paraId="47734ABE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2D0731CB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080DF943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12D7E49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F8C139A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435" w:type="dxa"/>
            <w:gridSpan w:val="5"/>
            <w:vAlign w:val="center"/>
          </w:tcPr>
          <w:p w14:paraId="7BD8E3FE" w14:textId="081089BC" w:rsidR="00C05E77" w:rsidRPr="002E2358" w:rsidRDefault="00AA43DE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79" w:type="dxa"/>
            <w:gridSpan w:val="8"/>
            <w:vAlign w:val="center"/>
          </w:tcPr>
          <w:p w14:paraId="4AAF7A70" w14:textId="4EF78416" w:rsidR="00C05E77" w:rsidRPr="002E2358" w:rsidRDefault="00AA43DE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33" w:type="dxa"/>
            <w:gridSpan w:val="3"/>
            <w:vAlign w:val="center"/>
          </w:tcPr>
          <w:p w14:paraId="48F8FB92" w14:textId="6E3EF8F8" w:rsidR="00C05E77" w:rsidRPr="002E2358" w:rsidRDefault="00AA43DE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="008B767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C05E77" w:rsidRPr="002E2358" w14:paraId="3F1EFBB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F681797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435" w:type="dxa"/>
            <w:gridSpan w:val="5"/>
            <w:vAlign w:val="center"/>
          </w:tcPr>
          <w:p w14:paraId="575DED4C" w14:textId="56004005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96556BF" w14:textId="62A4F4DA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4FBDCAEE" w14:textId="6D5244C1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75AC758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2AC04A9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435" w:type="dxa"/>
            <w:gridSpan w:val="5"/>
            <w:vAlign w:val="center"/>
          </w:tcPr>
          <w:p w14:paraId="3C3B8510" w14:textId="77777777" w:rsidR="00C05E77" w:rsidRPr="002E2358" w:rsidRDefault="00C05E77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526C7D18" w14:textId="77777777" w:rsidR="00C05E77" w:rsidRPr="002E2358" w:rsidRDefault="00C05E77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2707EA19" w14:textId="77777777" w:rsidR="00C05E77" w:rsidRPr="002E2358" w:rsidRDefault="00C05E77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1A930145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425C1F0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435" w:type="dxa"/>
            <w:gridSpan w:val="5"/>
            <w:vAlign w:val="center"/>
          </w:tcPr>
          <w:p w14:paraId="678E04CD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E5B2CF9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1AD93A01" w14:textId="77777777" w:rsidR="00C05E77" w:rsidRPr="002E2358" w:rsidRDefault="00C05E77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21F2EE4B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483CB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435" w:type="dxa"/>
            <w:gridSpan w:val="5"/>
            <w:vAlign w:val="center"/>
          </w:tcPr>
          <w:p w14:paraId="0660C06A" w14:textId="73B6FE7D" w:rsidR="00C05E77" w:rsidRPr="002E2358" w:rsidRDefault="00AA43DE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79" w:type="dxa"/>
            <w:gridSpan w:val="8"/>
            <w:vAlign w:val="center"/>
          </w:tcPr>
          <w:p w14:paraId="48C268CA" w14:textId="0E4C2C33" w:rsidR="00C05E77" w:rsidRPr="002E2358" w:rsidRDefault="00AA43DE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433" w:type="dxa"/>
            <w:gridSpan w:val="3"/>
            <w:vAlign w:val="center"/>
          </w:tcPr>
          <w:p w14:paraId="653AF5C2" w14:textId="59D69FBA" w:rsidR="00C05E77" w:rsidRPr="002E2358" w:rsidRDefault="008B7673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C05E77" w:rsidRPr="002E2358" w14:paraId="59F638F7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7FAC6C6A" w14:textId="77777777" w:rsidR="00C05E77" w:rsidRPr="002E2358" w:rsidRDefault="00C05E77" w:rsidP="00C05E7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433" w:type="dxa"/>
            <w:gridSpan w:val="3"/>
            <w:vAlign w:val="center"/>
          </w:tcPr>
          <w:p w14:paraId="14C80F0E" w14:textId="78ADEDEF" w:rsidR="00C05E77" w:rsidRPr="002E2358" w:rsidRDefault="008B7673" w:rsidP="00C05E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280</w:t>
            </w:r>
          </w:p>
        </w:tc>
      </w:tr>
      <w:tr w:rsidR="00C05E77" w:rsidRPr="002E2358" w14:paraId="7B196791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55F4545D" w14:textId="77777777" w:rsidR="00C05E77" w:rsidRPr="002E2358" w:rsidRDefault="00C05E77" w:rsidP="00C05E7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2E235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 28)</w:t>
            </w: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433" w:type="dxa"/>
            <w:gridSpan w:val="3"/>
            <w:vAlign w:val="center"/>
          </w:tcPr>
          <w:p w14:paraId="19555E90" w14:textId="37D06F6C" w:rsidR="00C05E77" w:rsidRPr="002E2358" w:rsidRDefault="008B7673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C05E77" w:rsidRPr="002E2358" w14:paraId="5DBB8DA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18A71ACB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C05E77" w:rsidRPr="002E2358" w14:paraId="73F7900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F350F95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</w:tcPr>
          <w:p w14:paraId="31A3CCE1" w14:textId="73D5D8F4" w:rsidR="00C05E77" w:rsidRPr="002E2358" w:rsidRDefault="00E63FD9" w:rsidP="00C05E7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Farklı</w:t>
            </w:r>
            <w:r w:rsidR="00393000" w:rsidRPr="00393000">
              <w:rPr>
                <w:rFonts w:cstheme="minorHAnsi"/>
                <w:sz w:val="20"/>
                <w:szCs w:val="20"/>
              </w:rPr>
              <w:t xml:space="preserve"> </w:t>
            </w:r>
            <w:r w:rsidRPr="00393000">
              <w:rPr>
                <w:rFonts w:cstheme="minorHAnsi"/>
                <w:sz w:val="20"/>
                <w:szCs w:val="20"/>
              </w:rPr>
              <w:t>zama</w:t>
            </w:r>
            <w:r>
              <w:rPr>
                <w:rFonts w:cstheme="minorHAnsi"/>
                <w:sz w:val="20"/>
                <w:szCs w:val="20"/>
              </w:rPr>
              <w:t>nlara ait</w:t>
            </w:r>
            <w:r w:rsidRPr="00393000">
              <w:rPr>
                <w:rFonts w:cstheme="minorHAnsi"/>
                <w:sz w:val="20"/>
                <w:szCs w:val="20"/>
              </w:rPr>
              <w:t xml:space="preserve"> sermaye yapısı modellerini </w:t>
            </w:r>
            <w:r w:rsidR="00393000" w:rsidRPr="00393000">
              <w:rPr>
                <w:rFonts w:cstheme="minorHAnsi"/>
                <w:sz w:val="20"/>
                <w:szCs w:val="20"/>
              </w:rPr>
              <w:t>analiz e</w:t>
            </w:r>
            <w:r>
              <w:rPr>
                <w:rFonts w:cstheme="minorHAnsi"/>
                <w:sz w:val="20"/>
                <w:szCs w:val="20"/>
              </w:rPr>
              <w:t>debilme</w:t>
            </w:r>
          </w:p>
        </w:tc>
      </w:tr>
      <w:tr w:rsidR="00C05E77" w:rsidRPr="002E2358" w14:paraId="0727CFA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5E4B63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</w:tcPr>
          <w:p w14:paraId="6B7F2127" w14:textId="5AB5C1D8" w:rsidR="00C05E77" w:rsidRPr="002E2358" w:rsidRDefault="00E63FD9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3FD9">
              <w:rPr>
                <w:rFonts w:cstheme="minorHAnsi"/>
                <w:sz w:val="20"/>
                <w:szCs w:val="20"/>
              </w:rPr>
              <w:t xml:space="preserve">Asıl </w:t>
            </w:r>
            <w:r>
              <w:rPr>
                <w:rFonts w:cstheme="minorHAnsi"/>
                <w:sz w:val="20"/>
                <w:szCs w:val="20"/>
              </w:rPr>
              <w:t>vekil</w:t>
            </w:r>
            <w:r w:rsidRPr="00E63FD9">
              <w:rPr>
                <w:rFonts w:cstheme="minorHAnsi"/>
                <w:sz w:val="20"/>
                <w:szCs w:val="20"/>
              </w:rPr>
              <w:t xml:space="preserve"> tipi modelleri tartış</w:t>
            </w:r>
            <w:r>
              <w:rPr>
                <w:rFonts w:cstheme="minorHAnsi"/>
                <w:sz w:val="20"/>
                <w:szCs w:val="20"/>
              </w:rPr>
              <w:t>ma</w:t>
            </w:r>
            <w:r w:rsidRPr="00E63FD9">
              <w:rPr>
                <w:rFonts w:cstheme="minorHAnsi"/>
                <w:sz w:val="20"/>
                <w:szCs w:val="20"/>
              </w:rPr>
              <w:t xml:space="preserve"> ve analiz e</w:t>
            </w:r>
            <w:r>
              <w:rPr>
                <w:rFonts w:cstheme="minorHAnsi"/>
                <w:sz w:val="20"/>
                <w:szCs w:val="20"/>
              </w:rPr>
              <w:t>tme</w:t>
            </w:r>
          </w:p>
        </w:tc>
      </w:tr>
      <w:tr w:rsidR="00C05E77" w:rsidRPr="002E2358" w14:paraId="5D9238EF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D56F917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</w:tcPr>
          <w:p w14:paraId="2C9EA7A5" w14:textId="4C35EC10" w:rsidR="00C05E77" w:rsidRPr="002E2358" w:rsidRDefault="00E63FD9" w:rsidP="00C05E7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3FD9">
              <w:rPr>
                <w:rFonts w:cstheme="minorHAnsi"/>
                <w:sz w:val="20"/>
                <w:szCs w:val="20"/>
              </w:rPr>
              <w:t xml:space="preserve">Ahlaki tehlike problemleri veya ters seçim problemleri ile ilgili teorileri ve modelleri analiz </w:t>
            </w:r>
            <w:r>
              <w:rPr>
                <w:rFonts w:cstheme="minorHAnsi"/>
                <w:sz w:val="20"/>
                <w:szCs w:val="20"/>
              </w:rPr>
              <w:t>etme</w:t>
            </w:r>
            <w:r w:rsidRPr="00E63FD9">
              <w:rPr>
                <w:rFonts w:cstheme="minorHAnsi"/>
                <w:sz w:val="20"/>
                <w:szCs w:val="20"/>
              </w:rPr>
              <w:t xml:space="preserve"> ve ilişkilen</w:t>
            </w:r>
            <w:r>
              <w:rPr>
                <w:rFonts w:cstheme="minorHAnsi"/>
                <w:sz w:val="20"/>
                <w:szCs w:val="20"/>
              </w:rPr>
              <w:t>dirme</w:t>
            </w:r>
          </w:p>
        </w:tc>
      </w:tr>
      <w:tr w:rsidR="00C05E77" w:rsidRPr="002E2358" w14:paraId="08AC45B2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4D9F1A6A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</w:tcPr>
          <w:p w14:paraId="6BC53C6E" w14:textId="7912975D" w:rsidR="00C05E77" w:rsidRPr="002E2358" w:rsidRDefault="00E63FD9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3FD9">
              <w:rPr>
                <w:rFonts w:cstheme="minorHAnsi"/>
                <w:sz w:val="20"/>
                <w:szCs w:val="20"/>
              </w:rPr>
              <w:t xml:space="preserve">Aşırı ve yetersiz yatırım sorunları </w:t>
            </w:r>
            <w:r w:rsidR="00843A63" w:rsidRPr="00E63FD9">
              <w:rPr>
                <w:rFonts w:cstheme="minorHAnsi"/>
                <w:sz w:val="20"/>
                <w:szCs w:val="20"/>
              </w:rPr>
              <w:t>dâhilinde</w:t>
            </w:r>
            <w:r w:rsidRPr="00E63FD9">
              <w:rPr>
                <w:rFonts w:cstheme="minorHAnsi"/>
                <w:sz w:val="20"/>
                <w:szCs w:val="20"/>
              </w:rPr>
              <w:t xml:space="preserve"> sermaye yapısıyla ilgili </w:t>
            </w:r>
            <w:r w:rsidR="00843A63">
              <w:rPr>
                <w:rFonts w:cstheme="minorHAnsi"/>
                <w:sz w:val="20"/>
                <w:szCs w:val="20"/>
              </w:rPr>
              <w:t>sorunları</w:t>
            </w:r>
            <w:r w:rsidRPr="00E63FD9">
              <w:rPr>
                <w:rFonts w:cstheme="minorHAnsi"/>
                <w:sz w:val="20"/>
                <w:szCs w:val="20"/>
              </w:rPr>
              <w:t xml:space="preserve"> analiz e</w:t>
            </w:r>
            <w:r>
              <w:rPr>
                <w:rFonts w:cstheme="minorHAnsi"/>
                <w:sz w:val="20"/>
                <w:szCs w:val="20"/>
              </w:rPr>
              <w:t>tme</w:t>
            </w:r>
            <w:r w:rsidRPr="00E63FD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05E77" w:rsidRPr="002E2358" w14:paraId="7C3FF182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53FA6959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</w:tcPr>
          <w:p w14:paraId="48A85133" w14:textId="683ACF97" w:rsidR="00C05E77" w:rsidRPr="002E2358" w:rsidRDefault="00E63FD9" w:rsidP="00C05E7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3FD9">
              <w:rPr>
                <w:rFonts w:cstheme="minorHAnsi"/>
                <w:sz w:val="20"/>
                <w:szCs w:val="20"/>
              </w:rPr>
              <w:t>Kurumsal risk yönetimi teorilerini ve modellerini karşılaştı</w:t>
            </w:r>
            <w:r>
              <w:rPr>
                <w:rFonts w:cstheme="minorHAnsi"/>
                <w:sz w:val="20"/>
                <w:szCs w:val="20"/>
              </w:rPr>
              <w:t>rma</w:t>
            </w:r>
            <w:r w:rsidRPr="00E63FD9">
              <w:rPr>
                <w:rFonts w:cstheme="minorHAnsi"/>
                <w:sz w:val="20"/>
                <w:szCs w:val="20"/>
              </w:rPr>
              <w:t xml:space="preserve"> ve ilişkilendi</w:t>
            </w:r>
            <w:r>
              <w:rPr>
                <w:rFonts w:cstheme="minorHAnsi"/>
                <w:sz w:val="20"/>
                <w:szCs w:val="20"/>
              </w:rPr>
              <w:t>rme</w:t>
            </w:r>
          </w:p>
        </w:tc>
      </w:tr>
      <w:tr w:rsidR="00C05E77" w:rsidRPr="002E2358" w14:paraId="5FF0F54A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F183D34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C05E77" w:rsidRPr="002E2358" w14:paraId="67682D3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9FF0C66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  <w:vAlign w:val="center"/>
          </w:tcPr>
          <w:p w14:paraId="088B69D8" w14:textId="6AD8CC30" w:rsidR="00C05E77" w:rsidRPr="00F412FC" w:rsidRDefault="008B7673" w:rsidP="00C05E7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412FC">
              <w:rPr>
                <w:rFonts w:cstheme="minorHAnsi"/>
                <w:color w:val="000000" w:themeColor="text1"/>
                <w:sz w:val="20"/>
                <w:szCs w:val="20"/>
              </w:rPr>
              <w:t>Bugünkü değer kavramı</w:t>
            </w:r>
          </w:p>
        </w:tc>
      </w:tr>
      <w:tr w:rsidR="00C05E77" w:rsidRPr="002E2358" w14:paraId="3AD8A3F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29B0466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  <w:vAlign w:val="center"/>
          </w:tcPr>
          <w:p w14:paraId="30049519" w14:textId="61FC2D8C" w:rsidR="00C05E77" w:rsidRPr="00F412FC" w:rsidRDefault="008B7673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412FC">
              <w:rPr>
                <w:rFonts w:cstheme="minorHAnsi"/>
                <w:color w:val="000000" w:themeColor="text1"/>
                <w:sz w:val="20"/>
                <w:szCs w:val="20"/>
              </w:rPr>
              <w:t>Sermayenin fırsat maliyeti</w:t>
            </w:r>
          </w:p>
        </w:tc>
      </w:tr>
      <w:tr w:rsidR="00C05E77" w:rsidRPr="002E2358" w14:paraId="54D571C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4172A4D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  <w:vAlign w:val="center"/>
          </w:tcPr>
          <w:p w14:paraId="27BE9135" w14:textId="797F9114" w:rsidR="00C05E77" w:rsidRPr="00F412FC" w:rsidRDefault="008B7673" w:rsidP="00C05E7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412FC">
              <w:rPr>
                <w:rFonts w:cstheme="minorHAnsi"/>
                <w:color w:val="000000" w:themeColor="text1"/>
                <w:sz w:val="20"/>
                <w:szCs w:val="20"/>
              </w:rPr>
              <w:t>İndirgenmiş nakit akış analizi</w:t>
            </w:r>
          </w:p>
        </w:tc>
      </w:tr>
      <w:tr w:rsidR="00C05E77" w:rsidRPr="002E2358" w14:paraId="4AE9030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B7B8D42" w14:textId="5D829B18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  <w:vAlign w:val="center"/>
          </w:tcPr>
          <w:p w14:paraId="6DE6D0E6" w14:textId="7D3906F2" w:rsidR="00C05E77" w:rsidRPr="00F412FC" w:rsidRDefault="008B7673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412FC">
              <w:rPr>
                <w:rFonts w:cstheme="minorHAnsi"/>
                <w:color w:val="000000" w:themeColor="text1"/>
                <w:sz w:val="20"/>
                <w:szCs w:val="20"/>
              </w:rPr>
              <w:t>Bazı değerleme teknikleri</w:t>
            </w:r>
          </w:p>
        </w:tc>
      </w:tr>
      <w:tr w:rsidR="00C05E77" w:rsidRPr="002E2358" w14:paraId="07E8359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826574B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  <w:vAlign w:val="center"/>
          </w:tcPr>
          <w:p w14:paraId="21EFCF16" w14:textId="6701ACCA" w:rsidR="00C05E77" w:rsidRPr="00F412FC" w:rsidRDefault="00843A63" w:rsidP="00C05E7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Risk ve getiri ilişkisi</w:t>
            </w:r>
            <w:bookmarkStart w:id="0" w:name="_GoBack"/>
            <w:bookmarkEnd w:id="0"/>
          </w:p>
        </w:tc>
      </w:tr>
      <w:tr w:rsidR="00C05E77" w:rsidRPr="002E2358" w14:paraId="2891208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5DB1D5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35" w:type="dxa"/>
            <w:gridSpan w:val="17"/>
            <w:vAlign w:val="center"/>
          </w:tcPr>
          <w:p w14:paraId="0F7C2481" w14:textId="13129CBF" w:rsidR="00C05E77" w:rsidRPr="00F412FC" w:rsidRDefault="008B7673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F412FC">
              <w:rPr>
                <w:rFonts w:cstheme="minorHAnsi"/>
                <w:color w:val="000000" w:themeColor="text1"/>
                <w:sz w:val="20"/>
                <w:szCs w:val="20"/>
              </w:rPr>
              <w:t>Fisher</w:t>
            </w:r>
            <w:proofErr w:type="spellEnd"/>
            <w:r w:rsidRPr="00F412FC">
              <w:rPr>
                <w:rFonts w:cstheme="minorHAnsi"/>
                <w:color w:val="000000" w:themeColor="text1"/>
                <w:sz w:val="20"/>
                <w:szCs w:val="20"/>
              </w:rPr>
              <w:t xml:space="preserve"> ayrımı teoremi</w:t>
            </w:r>
          </w:p>
        </w:tc>
      </w:tr>
      <w:tr w:rsidR="00C05E77" w:rsidRPr="002E2358" w14:paraId="278D4CA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29A0009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235" w:type="dxa"/>
            <w:gridSpan w:val="17"/>
            <w:vAlign w:val="center"/>
          </w:tcPr>
          <w:p w14:paraId="4900320F" w14:textId="0EB9CEE7" w:rsidR="00C05E77" w:rsidRPr="00F412FC" w:rsidRDefault="008B7673" w:rsidP="00C05E7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412FC">
              <w:rPr>
                <w:rFonts w:cstheme="minorHAnsi"/>
                <w:color w:val="000000" w:themeColor="text1"/>
                <w:sz w:val="20"/>
                <w:szCs w:val="20"/>
              </w:rPr>
              <w:t>Modern portföy teorisi</w:t>
            </w:r>
          </w:p>
        </w:tc>
      </w:tr>
      <w:tr w:rsidR="00C05E77" w:rsidRPr="002E2358" w14:paraId="02C2858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C28F63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235" w:type="dxa"/>
            <w:gridSpan w:val="17"/>
            <w:vAlign w:val="center"/>
          </w:tcPr>
          <w:p w14:paraId="2D03B84F" w14:textId="5E71AC4B" w:rsidR="00C05E77" w:rsidRPr="00F412FC" w:rsidRDefault="00F412FC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F412FC">
              <w:rPr>
                <w:rFonts w:cstheme="minorHAnsi"/>
                <w:color w:val="000000" w:themeColor="text1"/>
                <w:sz w:val="20"/>
                <w:szCs w:val="20"/>
              </w:rPr>
              <w:t>Tobin</w:t>
            </w:r>
            <w:proofErr w:type="spellEnd"/>
            <w:r w:rsidRPr="00F412FC">
              <w:rPr>
                <w:rFonts w:cstheme="minorHAnsi"/>
                <w:color w:val="000000" w:themeColor="text1"/>
                <w:sz w:val="20"/>
                <w:szCs w:val="20"/>
              </w:rPr>
              <w:t xml:space="preserve"> ayrımı </w:t>
            </w:r>
          </w:p>
        </w:tc>
      </w:tr>
      <w:tr w:rsidR="00C05E77" w:rsidRPr="002E2358" w14:paraId="5C77453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89ECF9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235" w:type="dxa"/>
            <w:gridSpan w:val="17"/>
            <w:vAlign w:val="center"/>
          </w:tcPr>
          <w:p w14:paraId="75551799" w14:textId="39BC848A" w:rsidR="00C05E77" w:rsidRPr="00F412FC" w:rsidRDefault="00F412FC" w:rsidP="00C05E7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412FC">
              <w:rPr>
                <w:rFonts w:cstheme="minorHAnsi"/>
                <w:sz w:val="20"/>
                <w:szCs w:val="20"/>
              </w:rPr>
              <w:t>Ara Sınav</w:t>
            </w:r>
          </w:p>
        </w:tc>
      </w:tr>
      <w:tr w:rsidR="00C05E77" w:rsidRPr="002E2358" w14:paraId="0F010FB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6A61EF9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35" w:type="dxa"/>
            <w:gridSpan w:val="17"/>
          </w:tcPr>
          <w:p w14:paraId="0DFF1CD0" w14:textId="345EC661" w:rsidR="00C05E77" w:rsidRPr="00F412FC" w:rsidRDefault="00D66826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</w:t>
            </w:r>
            <w:r w:rsidRPr="00F412FC">
              <w:rPr>
                <w:rFonts w:cstheme="minorHAnsi"/>
                <w:color w:val="000000" w:themeColor="text1"/>
                <w:sz w:val="20"/>
                <w:szCs w:val="20"/>
              </w:rPr>
              <w:t>arlık fiyatlama modeli</w:t>
            </w:r>
          </w:p>
        </w:tc>
      </w:tr>
      <w:tr w:rsidR="00C05E77" w:rsidRPr="002E2358" w14:paraId="4F8BAF5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6C3884A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235" w:type="dxa"/>
            <w:gridSpan w:val="17"/>
          </w:tcPr>
          <w:p w14:paraId="06503EF3" w14:textId="26CD85EA" w:rsidR="00C05E77" w:rsidRPr="00F412FC" w:rsidRDefault="00D66826" w:rsidP="00C05E7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412FC">
              <w:rPr>
                <w:rFonts w:cstheme="minorHAnsi"/>
                <w:color w:val="000000" w:themeColor="text1"/>
                <w:sz w:val="20"/>
                <w:szCs w:val="20"/>
              </w:rPr>
              <w:t>Sermaye bütçelemesi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05E77" w:rsidRPr="002E2358" w14:paraId="7F1DC5C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CD380BD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235" w:type="dxa"/>
            <w:gridSpan w:val="17"/>
          </w:tcPr>
          <w:p w14:paraId="18FEB977" w14:textId="359730D5" w:rsidR="00C05E77" w:rsidRPr="00F412FC" w:rsidRDefault="00D66826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412FC">
              <w:rPr>
                <w:rFonts w:cstheme="minorHAnsi"/>
                <w:color w:val="000000" w:themeColor="text1"/>
                <w:sz w:val="20"/>
                <w:szCs w:val="20"/>
              </w:rPr>
              <w:t>Kurumsal sermaye yapısı</w:t>
            </w:r>
          </w:p>
        </w:tc>
      </w:tr>
      <w:tr w:rsidR="00C05E77" w:rsidRPr="002E2358" w14:paraId="4A5DEDC6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43A0C76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235" w:type="dxa"/>
            <w:gridSpan w:val="17"/>
          </w:tcPr>
          <w:p w14:paraId="31FCCD54" w14:textId="3306B54B" w:rsidR="00C05E77" w:rsidRPr="002E2358" w:rsidRDefault="00D66826" w:rsidP="00C05E7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412FC">
              <w:rPr>
                <w:rFonts w:cstheme="minorHAnsi"/>
                <w:color w:val="000000" w:themeColor="text1"/>
                <w:sz w:val="20"/>
                <w:szCs w:val="20"/>
              </w:rPr>
              <w:t>Finansman kararları</w:t>
            </w:r>
          </w:p>
        </w:tc>
      </w:tr>
      <w:tr w:rsidR="00C05E77" w:rsidRPr="002E2358" w14:paraId="04E95E5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077B21A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235" w:type="dxa"/>
            <w:gridSpan w:val="17"/>
          </w:tcPr>
          <w:p w14:paraId="5AF85BDF" w14:textId="47AF6955" w:rsidR="00C05E77" w:rsidRPr="002E2358" w:rsidRDefault="00D66826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412FC">
              <w:rPr>
                <w:rFonts w:cstheme="minorHAnsi"/>
                <w:color w:val="000000" w:themeColor="text1"/>
                <w:sz w:val="20"/>
                <w:szCs w:val="20"/>
              </w:rPr>
              <w:t>Temettü politikasının önemi</w:t>
            </w:r>
          </w:p>
        </w:tc>
      </w:tr>
      <w:tr w:rsidR="00C05E77" w:rsidRPr="002E2358" w14:paraId="5AA80B3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7D511C4" w14:textId="77777777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35" w:type="dxa"/>
            <w:gridSpan w:val="17"/>
          </w:tcPr>
          <w:p w14:paraId="14173DBC" w14:textId="782A52C9" w:rsidR="00C05E77" w:rsidRPr="002E2358" w:rsidRDefault="00766165" w:rsidP="00C05E7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Kurumsal y</w:t>
            </w:r>
            <w:r w:rsidR="00D66826" w:rsidRPr="00F412FC">
              <w:rPr>
                <w:rFonts w:cstheme="minorHAnsi"/>
                <w:color w:val="000000" w:themeColor="text1"/>
                <w:sz w:val="20"/>
                <w:szCs w:val="20"/>
              </w:rPr>
              <w:t>önetim</w:t>
            </w:r>
          </w:p>
        </w:tc>
      </w:tr>
      <w:tr w:rsidR="00C05E77" w:rsidRPr="002E2358" w14:paraId="330B44BA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BC44155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C05E77" w:rsidRPr="002E2358" w14:paraId="1563A4B0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52586E4F" w14:textId="685F7103" w:rsidR="00C05E77" w:rsidRPr="002E2358" w:rsidRDefault="00C05E77" w:rsidP="00C05E7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DÖÇ</w:t>
            </w:r>
          </w:p>
        </w:tc>
        <w:tc>
          <w:tcPr>
            <w:tcW w:w="1184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C05E77" w:rsidRPr="002E2358" w:rsidRDefault="00C05E77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19" w:type="dxa"/>
            <w:shd w:val="clear" w:color="auto" w:fill="B6DDE8" w:themeFill="accent5" w:themeFillTint="66"/>
            <w:vAlign w:val="center"/>
          </w:tcPr>
          <w:p w14:paraId="1FACF001" w14:textId="77777777" w:rsidR="00C05E77" w:rsidRPr="002E2358" w:rsidRDefault="00C05E77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186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C05E77" w:rsidRPr="002E2358" w:rsidRDefault="00C05E77" w:rsidP="00C05E7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</w:tr>
      <w:tr w:rsidR="00D3559A" w:rsidRPr="002E2358" w14:paraId="74EA9948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2AB1B919" w14:textId="77777777" w:rsidR="00D3559A" w:rsidRPr="002E2358" w:rsidRDefault="00D3559A" w:rsidP="00D355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4" w:type="dxa"/>
            <w:gridSpan w:val="2"/>
            <w:vAlign w:val="center"/>
          </w:tcPr>
          <w:p w14:paraId="7F16C0A8" w14:textId="16661622" w:rsidR="00D3559A" w:rsidRPr="002E2358" w:rsidRDefault="00D3559A" w:rsidP="00D355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26E9DF4C" w14:textId="656BC7A7" w:rsidR="00D3559A" w:rsidRPr="002E2358" w:rsidRDefault="00D3559A" w:rsidP="00D355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75284098" w14:textId="46A9897F" w:rsidR="00D3559A" w:rsidRPr="002E2358" w:rsidRDefault="00D3559A" w:rsidP="00D355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3559A" w:rsidRPr="002E2358" w14:paraId="02A4B4AF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670743C8" w14:textId="77777777" w:rsidR="00D3559A" w:rsidRPr="002E2358" w:rsidRDefault="00D3559A" w:rsidP="00D355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4" w:type="dxa"/>
            <w:gridSpan w:val="2"/>
            <w:vAlign w:val="center"/>
          </w:tcPr>
          <w:p w14:paraId="1CC04DC3" w14:textId="710CB6DC" w:rsidR="00D3559A" w:rsidRPr="002E2358" w:rsidRDefault="00D3559A" w:rsidP="00D355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18740038" w14:textId="38DFEA22" w:rsidR="00D3559A" w:rsidRPr="002E2358" w:rsidRDefault="00D3559A" w:rsidP="00D355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353917AC" w14:textId="0125F937" w:rsidR="00D3559A" w:rsidRPr="002E2358" w:rsidRDefault="00D3559A" w:rsidP="00D355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3559A" w:rsidRPr="002E2358" w14:paraId="03B67E6B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03B45B52" w14:textId="13F5DF60" w:rsidR="00D3559A" w:rsidRPr="002E2358" w:rsidRDefault="00D3559A" w:rsidP="00D355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391FFFAE" w14:textId="28D664CF" w:rsidR="00D3559A" w:rsidRPr="002E2358" w:rsidRDefault="00D3559A" w:rsidP="00D355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1BA08B19" w14:textId="700D51A4" w:rsidR="00D3559A" w:rsidRPr="002E2358" w:rsidRDefault="00D3559A" w:rsidP="00D355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790500EA" w14:textId="4A01FB9C" w:rsidR="00D3559A" w:rsidRPr="002E2358" w:rsidRDefault="00D3559A" w:rsidP="00D355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D3559A" w:rsidRPr="002E2358" w14:paraId="43AA6F4E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0B1C91C0" w14:textId="77777777" w:rsidR="00D3559A" w:rsidRPr="002E2358" w:rsidRDefault="00D3559A" w:rsidP="00D355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4" w:type="dxa"/>
            <w:gridSpan w:val="2"/>
            <w:vAlign w:val="center"/>
          </w:tcPr>
          <w:p w14:paraId="6210176D" w14:textId="491E7367" w:rsidR="00D3559A" w:rsidRPr="002E2358" w:rsidRDefault="00D3559A" w:rsidP="00D355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1E5F9A49" w14:textId="303E0731" w:rsidR="00D3559A" w:rsidRPr="002E2358" w:rsidRDefault="00D3559A" w:rsidP="00D355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54AEB10B" w14:textId="5485FDEC" w:rsidR="00D3559A" w:rsidRPr="002E2358" w:rsidRDefault="00D3559A" w:rsidP="00D355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D3559A" w:rsidRPr="002E2358" w14:paraId="02299CE2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7C7CD5E8" w14:textId="626E8EB2" w:rsidR="00D3559A" w:rsidRPr="002E2358" w:rsidRDefault="00D3559A" w:rsidP="00D355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4" w:type="dxa"/>
            <w:gridSpan w:val="2"/>
            <w:vAlign w:val="center"/>
          </w:tcPr>
          <w:p w14:paraId="5C271107" w14:textId="336B345B" w:rsidR="00D3559A" w:rsidRPr="002E2358" w:rsidRDefault="00D3559A" w:rsidP="00D355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19" w:type="dxa"/>
            <w:vAlign w:val="center"/>
          </w:tcPr>
          <w:p w14:paraId="61C51B2C" w14:textId="32C456EF" w:rsidR="00D3559A" w:rsidRPr="002E2358" w:rsidRDefault="00D3559A" w:rsidP="00D355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6" w:type="dxa"/>
            <w:gridSpan w:val="4"/>
            <w:vAlign w:val="center"/>
          </w:tcPr>
          <w:p w14:paraId="61B05AD2" w14:textId="2C936C01" w:rsidR="00D3559A" w:rsidRPr="002E2358" w:rsidRDefault="00D3559A" w:rsidP="00D3559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C05E77" w:rsidRPr="002E2358" w14:paraId="7024102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auto"/>
            <w:vAlign w:val="center"/>
          </w:tcPr>
          <w:p w14:paraId="5BFC10F9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2E235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C05E77" w:rsidRPr="002E2358" w14:paraId="74E2F6C4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28D6185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21652E32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221BA09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8051" w:type="dxa"/>
            <w:gridSpan w:val="15"/>
            <w:vAlign w:val="center"/>
          </w:tcPr>
          <w:p w14:paraId="22EAB66D" w14:textId="332B0E32" w:rsidR="00C05E77" w:rsidRPr="002E2358" w:rsidRDefault="00C05E77" w:rsidP="00C05E7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05E77" w:rsidRPr="002E2358" w14:paraId="55A89A3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1A9E94A" w14:textId="77777777" w:rsidR="00C05E77" w:rsidRPr="002E2358" w:rsidRDefault="00C05E77" w:rsidP="00C05E7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8051" w:type="dxa"/>
            <w:gridSpan w:val="15"/>
            <w:vAlign w:val="center"/>
          </w:tcPr>
          <w:p w14:paraId="2E678D68" w14:textId="15CC6670" w:rsidR="00C05E77" w:rsidRPr="002E2358" w:rsidRDefault="00C05E77" w:rsidP="00C05E7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4031C644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Pr="002E2358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Pr="002E2358" w:rsidRDefault="006E410C" w:rsidP="006E410C"/>
    <w:p w14:paraId="62D3EC62" w14:textId="77777777" w:rsidR="007A6E8A" w:rsidRPr="002E2358" w:rsidRDefault="007A6E8A" w:rsidP="006E410C"/>
    <w:sectPr w:rsidR="007A6E8A" w:rsidRPr="002E2358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EC82C" w14:textId="77777777" w:rsidR="006C18FC" w:rsidRDefault="006C18FC" w:rsidP="003F0441">
      <w:pPr>
        <w:spacing w:after="0" w:line="240" w:lineRule="auto"/>
      </w:pPr>
      <w:r>
        <w:separator/>
      </w:r>
    </w:p>
  </w:endnote>
  <w:endnote w:type="continuationSeparator" w:id="0">
    <w:p w14:paraId="04ACFC6C" w14:textId="77777777" w:rsidR="006C18FC" w:rsidRDefault="006C18FC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2D6E6" w14:textId="77777777" w:rsidR="006C18FC" w:rsidRDefault="006C18FC" w:rsidP="003F0441">
      <w:pPr>
        <w:spacing w:after="0" w:line="240" w:lineRule="auto"/>
      </w:pPr>
      <w:r>
        <w:separator/>
      </w:r>
    </w:p>
  </w:footnote>
  <w:footnote w:type="continuationSeparator" w:id="0">
    <w:p w14:paraId="7227D85C" w14:textId="77777777" w:rsidR="006C18FC" w:rsidRDefault="006C18FC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5DFECDDB" w:rsidR="00FA169D" w:rsidRPr="002E2358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2E2358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91B" w:rsidRPr="002E2358">
      <w:rPr>
        <w:rFonts w:ascii="Corbel" w:hAnsi="Corbel" w:cs="Arial"/>
      </w:rPr>
      <w:t>SOSYAL BİLİMLER ENSTİTÜSÜ</w:t>
    </w:r>
  </w:p>
  <w:p w14:paraId="30B85821" w14:textId="46325A1D" w:rsidR="00FA169D" w:rsidRPr="002E2358" w:rsidRDefault="00AE26C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</w:rPr>
    </w:pPr>
    <w:r w:rsidRPr="002E2358">
      <w:rPr>
        <w:rFonts w:ascii="Corbel" w:hAnsi="Corbel" w:cs="Arial"/>
        <w:color w:val="169AA4"/>
      </w:rPr>
      <w:t xml:space="preserve">INSTITUT </w:t>
    </w:r>
    <w:r w:rsidR="00FA169D" w:rsidRPr="002E2358">
      <w:rPr>
        <w:rFonts w:ascii="Corbel" w:hAnsi="Corbel" w:cs="Arial"/>
        <w:color w:val="169AA4"/>
      </w:rPr>
      <w:t xml:space="preserve">FÜR </w:t>
    </w:r>
    <w:r w:rsidRPr="002E2358">
      <w:rPr>
        <w:rFonts w:ascii="Corbel" w:hAnsi="Corbel" w:cs="Arial"/>
        <w:color w:val="169AA4"/>
      </w:rPr>
      <w:t>SOZIAL</w:t>
    </w:r>
    <w:r w:rsidR="00FA169D" w:rsidRPr="002E2358">
      <w:rPr>
        <w:rFonts w:ascii="Corbel" w:hAnsi="Corbel" w:cs="Arial"/>
        <w:color w:val="169AA4"/>
      </w:rPr>
      <w:t>WISSENSCHAFTEN</w:t>
    </w:r>
  </w:p>
  <w:p w14:paraId="2B19A974" w14:textId="77777777" w:rsidR="00FA169D" w:rsidRPr="002E2358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17773F4" w:rsidR="003F0441" w:rsidRPr="002E2358" w:rsidRDefault="00FA169D" w:rsidP="00507304">
    <w:pPr>
      <w:pStyle w:val="stBilgi"/>
      <w:jc w:val="center"/>
    </w:pPr>
    <w:r w:rsidRPr="002E2358">
      <w:rPr>
        <w:rFonts w:ascii="Verdana" w:hAnsi="Verdana"/>
        <w:b/>
        <w:bCs/>
        <w:color w:val="000000"/>
      </w:rPr>
      <w:br/>
    </w:r>
    <w:r w:rsidR="002E2358" w:rsidRPr="002E2358">
      <w:rPr>
        <w:rFonts w:ascii="Corbel" w:hAnsi="Corbel"/>
        <w:b/>
        <w:bCs/>
        <w:color w:val="000000"/>
        <w:sz w:val="24"/>
        <w:szCs w:val="24"/>
      </w:rPr>
      <w:t>İŞLETME VE EKONOMİ DOKTORA</w:t>
    </w:r>
    <w:r w:rsidR="00CA691B" w:rsidRPr="002E2358">
      <w:rPr>
        <w:rFonts w:ascii="Corbel" w:hAnsi="Corbel"/>
        <w:b/>
        <w:bCs/>
        <w:color w:val="000000"/>
        <w:sz w:val="24"/>
        <w:szCs w:val="24"/>
      </w:rPr>
      <w:t xml:space="preserve"> PROGRAMI</w:t>
    </w:r>
    <w:r w:rsidRPr="002E2358">
      <w:rPr>
        <w:rFonts w:ascii="Corbel" w:hAnsi="Corbel"/>
        <w:b/>
        <w:bCs/>
        <w:color w:val="000000"/>
      </w:rPr>
      <w:br/>
    </w:r>
    <w:r w:rsidR="00507304" w:rsidRPr="002E2358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C2A24"/>
    <w:multiLevelType w:val="hybridMultilevel"/>
    <w:tmpl w:val="DD163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D2B44"/>
    <w:multiLevelType w:val="hybridMultilevel"/>
    <w:tmpl w:val="338AC6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4586E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04C75"/>
    <w:rsid w:val="00117FDB"/>
    <w:rsid w:val="001262BB"/>
    <w:rsid w:val="00156960"/>
    <w:rsid w:val="00166F57"/>
    <w:rsid w:val="001724FC"/>
    <w:rsid w:val="001C39A2"/>
    <w:rsid w:val="001E67EB"/>
    <w:rsid w:val="00216747"/>
    <w:rsid w:val="002270BA"/>
    <w:rsid w:val="00235B68"/>
    <w:rsid w:val="002717F7"/>
    <w:rsid w:val="00274FC7"/>
    <w:rsid w:val="00290F89"/>
    <w:rsid w:val="00294856"/>
    <w:rsid w:val="0029787C"/>
    <w:rsid w:val="002A23FD"/>
    <w:rsid w:val="002B21A2"/>
    <w:rsid w:val="002B267C"/>
    <w:rsid w:val="002B6344"/>
    <w:rsid w:val="002C552A"/>
    <w:rsid w:val="002E2358"/>
    <w:rsid w:val="002F5BAA"/>
    <w:rsid w:val="0031445C"/>
    <w:rsid w:val="00326E59"/>
    <w:rsid w:val="00344F0D"/>
    <w:rsid w:val="00361C10"/>
    <w:rsid w:val="00363170"/>
    <w:rsid w:val="003712F8"/>
    <w:rsid w:val="00374B87"/>
    <w:rsid w:val="00393000"/>
    <w:rsid w:val="003970E8"/>
    <w:rsid w:val="003A4EF3"/>
    <w:rsid w:val="003B6CA9"/>
    <w:rsid w:val="003E2FED"/>
    <w:rsid w:val="003F0441"/>
    <w:rsid w:val="00413C88"/>
    <w:rsid w:val="00413F91"/>
    <w:rsid w:val="0041596E"/>
    <w:rsid w:val="00416081"/>
    <w:rsid w:val="00420FDE"/>
    <w:rsid w:val="00430382"/>
    <w:rsid w:val="00460F5C"/>
    <w:rsid w:val="004853DE"/>
    <w:rsid w:val="004D2CC4"/>
    <w:rsid w:val="004F27F8"/>
    <w:rsid w:val="00507304"/>
    <w:rsid w:val="00524396"/>
    <w:rsid w:val="0053124C"/>
    <w:rsid w:val="005371D3"/>
    <w:rsid w:val="00586808"/>
    <w:rsid w:val="00595EA5"/>
    <w:rsid w:val="005A1374"/>
    <w:rsid w:val="005A65E3"/>
    <w:rsid w:val="005B3CD9"/>
    <w:rsid w:val="005D4C8B"/>
    <w:rsid w:val="0061201A"/>
    <w:rsid w:val="00630100"/>
    <w:rsid w:val="00643428"/>
    <w:rsid w:val="00670398"/>
    <w:rsid w:val="00670E2B"/>
    <w:rsid w:val="00687245"/>
    <w:rsid w:val="006A6E97"/>
    <w:rsid w:val="006C18FC"/>
    <w:rsid w:val="006C337A"/>
    <w:rsid w:val="006D234E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66165"/>
    <w:rsid w:val="00782FCE"/>
    <w:rsid w:val="00787503"/>
    <w:rsid w:val="007A6E8A"/>
    <w:rsid w:val="007D3269"/>
    <w:rsid w:val="007F1AFD"/>
    <w:rsid w:val="007F495D"/>
    <w:rsid w:val="00823137"/>
    <w:rsid w:val="008243C2"/>
    <w:rsid w:val="00834145"/>
    <w:rsid w:val="00840308"/>
    <w:rsid w:val="00843A63"/>
    <w:rsid w:val="00863DB2"/>
    <w:rsid w:val="0088754E"/>
    <w:rsid w:val="00892706"/>
    <w:rsid w:val="00894267"/>
    <w:rsid w:val="008A143C"/>
    <w:rsid w:val="008B1142"/>
    <w:rsid w:val="008B7673"/>
    <w:rsid w:val="008C5F32"/>
    <w:rsid w:val="008D1FED"/>
    <w:rsid w:val="008D7635"/>
    <w:rsid w:val="00913208"/>
    <w:rsid w:val="009573BA"/>
    <w:rsid w:val="0099603B"/>
    <w:rsid w:val="009C390B"/>
    <w:rsid w:val="009D0A4A"/>
    <w:rsid w:val="009D77A6"/>
    <w:rsid w:val="009F3C5B"/>
    <w:rsid w:val="00A2561F"/>
    <w:rsid w:val="00A4731E"/>
    <w:rsid w:val="00A52030"/>
    <w:rsid w:val="00A747B2"/>
    <w:rsid w:val="00A90C5C"/>
    <w:rsid w:val="00AA43DE"/>
    <w:rsid w:val="00AC529C"/>
    <w:rsid w:val="00AD1B09"/>
    <w:rsid w:val="00AD40D9"/>
    <w:rsid w:val="00AE26C4"/>
    <w:rsid w:val="00AE7943"/>
    <w:rsid w:val="00AF3715"/>
    <w:rsid w:val="00B15FCE"/>
    <w:rsid w:val="00B17865"/>
    <w:rsid w:val="00B23142"/>
    <w:rsid w:val="00B2391A"/>
    <w:rsid w:val="00B31830"/>
    <w:rsid w:val="00B33785"/>
    <w:rsid w:val="00B37F48"/>
    <w:rsid w:val="00B427AD"/>
    <w:rsid w:val="00B44693"/>
    <w:rsid w:val="00B649FC"/>
    <w:rsid w:val="00B91F9D"/>
    <w:rsid w:val="00BA0E92"/>
    <w:rsid w:val="00BA65DD"/>
    <w:rsid w:val="00BA7395"/>
    <w:rsid w:val="00BB5816"/>
    <w:rsid w:val="00BF3F7B"/>
    <w:rsid w:val="00C05E77"/>
    <w:rsid w:val="00C0705D"/>
    <w:rsid w:val="00C143C2"/>
    <w:rsid w:val="00C40620"/>
    <w:rsid w:val="00C41A3F"/>
    <w:rsid w:val="00C457F2"/>
    <w:rsid w:val="00C83EDD"/>
    <w:rsid w:val="00C8473F"/>
    <w:rsid w:val="00C872AB"/>
    <w:rsid w:val="00CA691B"/>
    <w:rsid w:val="00CB03B8"/>
    <w:rsid w:val="00CB3401"/>
    <w:rsid w:val="00CD6EFF"/>
    <w:rsid w:val="00D07145"/>
    <w:rsid w:val="00D3559A"/>
    <w:rsid w:val="00D42F4D"/>
    <w:rsid w:val="00D437F3"/>
    <w:rsid w:val="00D66826"/>
    <w:rsid w:val="00D873D4"/>
    <w:rsid w:val="00D912D3"/>
    <w:rsid w:val="00D932F9"/>
    <w:rsid w:val="00DA54F4"/>
    <w:rsid w:val="00DC23C8"/>
    <w:rsid w:val="00DF1AFE"/>
    <w:rsid w:val="00E35FA4"/>
    <w:rsid w:val="00E50FDF"/>
    <w:rsid w:val="00E63FD9"/>
    <w:rsid w:val="00E74B40"/>
    <w:rsid w:val="00E76392"/>
    <w:rsid w:val="00E84880"/>
    <w:rsid w:val="00E92C78"/>
    <w:rsid w:val="00EA2DD4"/>
    <w:rsid w:val="00EA2EB5"/>
    <w:rsid w:val="00EB7CF6"/>
    <w:rsid w:val="00EE1A4F"/>
    <w:rsid w:val="00EE2881"/>
    <w:rsid w:val="00F12811"/>
    <w:rsid w:val="00F359C0"/>
    <w:rsid w:val="00F412FC"/>
    <w:rsid w:val="00F5612B"/>
    <w:rsid w:val="00F85619"/>
    <w:rsid w:val="00F97328"/>
    <w:rsid w:val="00FA169D"/>
    <w:rsid w:val="00FB2930"/>
    <w:rsid w:val="00FC078D"/>
    <w:rsid w:val="00FC2DA5"/>
    <w:rsid w:val="00FD52B2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tau</cp:lastModifiedBy>
  <cp:revision>7</cp:revision>
  <dcterms:created xsi:type="dcterms:W3CDTF">2021-05-17T08:26:00Z</dcterms:created>
  <dcterms:modified xsi:type="dcterms:W3CDTF">2021-05-17T16:01:00Z</dcterms:modified>
</cp:coreProperties>
</file>