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789E4EEB" w:rsidR="006E410C" w:rsidRPr="00C34639" w:rsidRDefault="0064285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34639">
              <w:rPr>
                <w:rFonts w:cstheme="minorHAnsi"/>
                <w:b w:val="0"/>
                <w:sz w:val="20"/>
                <w:szCs w:val="20"/>
                <w:lang w:val="en-US"/>
              </w:rPr>
              <w:t>BE004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42FEE410" w:rsidR="006E410C" w:rsidRPr="00CC7C20" w:rsidRDefault="0064285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C7C20">
              <w:rPr>
                <w:rFonts w:cstheme="minorHAnsi"/>
                <w:b w:val="0"/>
                <w:sz w:val="20"/>
                <w:szCs w:val="20"/>
              </w:rPr>
              <w:t>İleri Maliyet Muhasebesi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4D55EC1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5AB0ECC4" w14:textId="744FC503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35D53324" w:rsidR="006E410C" w:rsidRPr="002E2358" w:rsidRDefault="0064285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17EED975" w:rsidR="006E410C" w:rsidRPr="002E2358" w:rsidRDefault="00961071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  <w:bookmarkStart w:id="0" w:name="_GoBack"/>
            <w:bookmarkEnd w:id="0"/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4F17CD8F" w:rsidR="006E410C" w:rsidRPr="00961071" w:rsidRDefault="0064285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6107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642857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574AACF2" w:rsidR="00CA691B" w:rsidRPr="00642857" w:rsidRDefault="00EC77AD" w:rsidP="00CC7C20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ders, </w:t>
            </w:r>
            <w:r w:rsidRPr="00EC77A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öğrencilere hem teorik hem de uygulamalı olarak ileri maliyet muhasebesi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öğretmeyi amaçlamaktadır.</w:t>
            </w:r>
          </w:p>
          <w:p w14:paraId="74531B18" w14:textId="40293D03" w:rsidR="00CA691B" w:rsidRPr="00642857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DDADF55" w14:textId="77777777" w:rsidR="006E410C" w:rsidRPr="00642857" w:rsidRDefault="006E410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781C188" w14:textId="3278A262" w:rsidR="00CA691B" w:rsidRPr="00642857" w:rsidRDefault="00642857" w:rsidP="00C3463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42857">
              <w:rPr>
                <w:rFonts w:cstheme="minorHAnsi"/>
                <w:sz w:val="20"/>
                <w:szCs w:val="20"/>
              </w:rPr>
              <w:t xml:space="preserve">Konular arasında maliyet kavramları, maliyet-hacim-kâr ilişkileri, iş emri </w:t>
            </w:r>
            <w:proofErr w:type="spellStart"/>
            <w:r w:rsidRPr="00642857">
              <w:rPr>
                <w:rFonts w:cstheme="minorHAnsi"/>
                <w:sz w:val="20"/>
                <w:szCs w:val="20"/>
              </w:rPr>
              <w:t>maliyetlemesi</w:t>
            </w:r>
            <w:proofErr w:type="spellEnd"/>
            <w:r w:rsidRPr="00642857">
              <w:rPr>
                <w:rFonts w:cstheme="minorHAnsi"/>
                <w:sz w:val="20"/>
                <w:szCs w:val="20"/>
              </w:rPr>
              <w:t xml:space="preserve">, değişken </w:t>
            </w:r>
            <w:proofErr w:type="spellStart"/>
            <w:r w:rsidRPr="00642857">
              <w:rPr>
                <w:rFonts w:cstheme="minorHAnsi"/>
                <w:sz w:val="20"/>
                <w:szCs w:val="20"/>
              </w:rPr>
              <w:t>maliyetleme</w:t>
            </w:r>
            <w:proofErr w:type="spellEnd"/>
            <w:r w:rsidRPr="00642857"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 w:rsidRPr="00642857">
              <w:rPr>
                <w:rFonts w:cstheme="minorHAnsi"/>
                <w:sz w:val="20"/>
                <w:szCs w:val="20"/>
              </w:rPr>
              <w:t>segment</w:t>
            </w:r>
            <w:proofErr w:type="spellEnd"/>
            <w:r w:rsidRPr="00642857">
              <w:rPr>
                <w:rFonts w:cstheme="minorHAnsi"/>
                <w:sz w:val="20"/>
                <w:szCs w:val="20"/>
              </w:rPr>
              <w:t xml:space="preserve"> raporlaması, faaliyet tabanlı </w:t>
            </w:r>
            <w:proofErr w:type="spellStart"/>
            <w:r w:rsidRPr="00642857">
              <w:rPr>
                <w:rFonts w:cstheme="minorHAnsi"/>
                <w:sz w:val="20"/>
                <w:szCs w:val="20"/>
              </w:rPr>
              <w:t>maliyetleme</w:t>
            </w:r>
            <w:proofErr w:type="spellEnd"/>
            <w:r w:rsidRPr="00642857">
              <w:rPr>
                <w:rFonts w:cstheme="minorHAnsi"/>
                <w:sz w:val="20"/>
                <w:szCs w:val="20"/>
              </w:rPr>
              <w:t xml:space="preserve">, diferansiyel analiz, sermaye bütçelemesi, ana bütçeleme, esnek bütçeler ve performans analizi, standart maliyetler ve </w:t>
            </w:r>
            <w:proofErr w:type="spellStart"/>
            <w:r w:rsidRPr="00642857">
              <w:rPr>
                <w:rFonts w:cstheme="minorHAnsi"/>
                <w:sz w:val="20"/>
                <w:szCs w:val="20"/>
              </w:rPr>
              <w:t>varyanslar</w:t>
            </w:r>
            <w:proofErr w:type="spellEnd"/>
            <w:r w:rsidRPr="00642857">
              <w:rPr>
                <w:rFonts w:cstheme="minorHAnsi"/>
                <w:sz w:val="20"/>
                <w:szCs w:val="20"/>
              </w:rPr>
              <w:t>, merkezi olmayan kuruluşlarda performans ölçümü</w:t>
            </w:r>
            <w:r w:rsidR="00C34639">
              <w:rPr>
                <w:rFonts w:cstheme="minorHAnsi"/>
                <w:sz w:val="20"/>
                <w:szCs w:val="20"/>
              </w:rPr>
              <w:t xml:space="preserve"> yer alır.</w:t>
            </w:r>
          </w:p>
          <w:p w14:paraId="68028F9F" w14:textId="77777777" w:rsidR="00CA691B" w:rsidRPr="00642857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A691B" w:rsidRPr="00642857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24316283" w:rsidR="006E410C" w:rsidRPr="002E2358" w:rsidRDefault="00C80D0F" w:rsidP="0064285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Advanced </w:t>
            </w:r>
            <w:proofErr w:type="spellStart"/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Cost</w:t>
            </w:r>
            <w:proofErr w:type="spellEnd"/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Accounting, J.K. </w:t>
            </w:r>
            <w:proofErr w:type="spellStart"/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Mitra</w:t>
            </w:r>
            <w:proofErr w:type="spellEnd"/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(2009),  New Age International </w:t>
            </w:r>
            <w:proofErr w:type="spellStart"/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Private</w:t>
            </w:r>
            <w:proofErr w:type="spellEnd"/>
            <w:r w:rsidRPr="00C80D0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Limited.</w:t>
            </w: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1EF96AF0" w14:textId="3CBD408F" w:rsidR="00CA691B" w:rsidRPr="002E2358" w:rsidRDefault="00CA691B" w:rsidP="00C80D0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97AAE4E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60AC28C7" w:rsidR="006E410C" w:rsidRPr="002E2358" w:rsidRDefault="00FC080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47A547EA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5602C8B4" w:rsidR="006E410C" w:rsidRPr="002E2358" w:rsidRDefault="00FC080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0513DA8A" w:rsidR="006E410C" w:rsidRPr="002E2358" w:rsidRDefault="0064285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560C93DB" w14:textId="332D30A0" w:rsidR="006E410C" w:rsidRPr="002E2358" w:rsidRDefault="0064285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50C7D6E1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4ECE579" w14:textId="721EBE73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24F5D7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5EC62A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20BC26A4" w:rsidR="006E410C" w:rsidRPr="002E2358" w:rsidRDefault="0064285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31F40073" w14:textId="45EC9926" w:rsidR="006E410C" w:rsidRPr="002E2358" w:rsidRDefault="0064285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42857" w:rsidRPr="002E2358" w14:paraId="290B8A1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30356DE2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0CC53D17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05C5417F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84</w:t>
            </w:r>
          </w:p>
        </w:tc>
      </w:tr>
      <w:tr w:rsidR="00642857" w:rsidRPr="002E2358" w14:paraId="1C30BBF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7B6E6A11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55E81293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431D69BE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</w:tr>
      <w:tr w:rsidR="00642857" w:rsidRPr="002E2358" w14:paraId="7B9D82B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5A6E7DC8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5BDC40BD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43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2BAC7FC2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86</w:t>
            </w:r>
          </w:p>
        </w:tc>
      </w:tr>
      <w:tr w:rsidR="00642857" w:rsidRPr="002E2358" w14:paraId="1B2041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77777777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2D0731CB" w14:textId="77777777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080DF943" w14:textId="77777777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42857" w:rsidRPr="002E2358" w14:paraId="12D7E49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13ADFAF0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AAF7A70" w14:textId="14808B47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30</w:t>
            </w:r>
          </w:p>
        </w:tc>
        <w:tc>
          <w:tcPr>
            <w:tcW w:w="2433" w:type="dxa"/>
            <w:gridSpan w:val="3"/>
            <w:vAlign w:val="center"/>
          </w:tcPr>
          <w:p w14:paraId="48F8FB92" w14:textId="226BDE37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30</w:t>
            </w:r>
          </w:p>
        </w:tc>
      </w:tr>
      <w:tr w:rsidR="00642857" w:rsidRPr="002E2358" w14:paraId="3F1EFBB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42857" w:rsidRPr="002E2358" w14:paraId="75AC758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42857" w:rsidRPr="002E2358" w14:paraId="1A930145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7777777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7777777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77777777" w:rsidR="00642857" w:rsidRPr="002E2358" w:rsidRDefault="00642857" w:rsidP="006428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42857" w:rsidRPr="002E2358" w14:paraId="21F2EE4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642857" w:rsidRPr="002E2358" w:rsidRDefault="00642857" w:rsidP="006428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1F389908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8C268CA" w14:textId="59539275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  <w:tc>
          <w:tcPr>
            <w:tcW w:w="2433" w:type="dxa"/>
            <w:gridSpan w:val="3"/>
            <w:vAlign w:val="center"/>
          </w:tcPr>
          <w:p w14:paraId="653AF5C2" w14:textId="76268870" w:rsidR="00642857" w:rsidRPr="002E2358" w:rsidRDefault="00642857" w:rsidP="006428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6E410C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6AE6753A" w:rsidR="006E410C" w:rsidRPr="002E2358" w:rsidRDefault="0064285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6E410C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036734AC" w:rsidR="006E410C" w:rsidRPr="002E2358" w:rsidRDefault="0064285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274FC7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43661ED3" w:rsidR="00274FC7" w:rsidRPr="002E2358" w:rsidRDefault="00C34639" w:rsidP="00C3463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İş emri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maliyetlendirmesi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 süreç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maliyetlendirmesi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</w:t>
            </w:r>
            <w:r w:rsidR="00FA4447" w:rsidRPr="00FA4447">
              <w:rPr>
                <w:rFonts w:cstheme="minorHAnsi"/>
                <w:sz w:val="20"/>
                <w:szCs w:val="20"/>
              </w:rPr>
              <w:t>arşılaştırı</w:t>
            </w:r>
            <w:r w:rsidR="00FA4447">
              <w:rPr>
                <w:rFonts w:cstheme="minorHAnsi"/>
                <w:sz w:val="20"/>
                <w:szCs w:val="20"/>
              </w:rPr>
              <w:t>lması</w:t>
            </w:r>
            <w:r w:rsidR="00FA4447" w:rsidRPr="00FA444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74FC7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67CF921E" w:rsidR="00274FC7" w:rsidRPr="002E2358" w:rsidRDefault="00FA444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4447">
              <w:rPr>
                <w:rFonts w:cstheme="minorHAnsi"/>
                <w:sz w:val="20"/>
                <w:szCs w:val="20"/>
              </w:rPr>
              <w:t>Maliyeti analiz etmenin ve yönetmenin önemi</w:t>
            </w:r>
            <w:r>
              <w:rPr>
                <w:rFonts w:cstheme="minorHAnsi"/>
                <w:sz w:val="20"/>
                <w:szCs w:val="20"/>
              </w:rPr>
              <w:t>ni ortaya koyabilme</w:t>
            </w:r>
          </w:p>
        </w:tc>
      </w:tr>
      <w:tr w:rsidR="00274FC7" w:rsidRPr="002E2358" w14:paraId="5D9238EF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</w:tcPr>
          <w:p w14:paraId="2C9EA7A5" w14:textId="27065E30" w:rsidR="00274FC7" w:rsidRPr="002E2358" w:rsidRDefault="00FA4447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4447">
              <w:rPr>
                <w:rFonts w:cstheme="minorHAnsi"/>
                <w:sz w:val="20"/>
                <w:szCs w:val="20"/>
              </w:rPr>
              <w:t xml:space="preserve">Mali </w:t>
            </w:r>
            <w:r>
              <w:rPr>
                <w:rFonts w:cstheme="minorHAnsi"/>
                <w:sz w:val="20"/>
                <w:szCs w:val="20"/>
              </w:rPr>
              <w:t xml:space="preserve">kâr </w:t>
            </w:r>
            <w:r w:rsidRPr="00FA4447">
              <w:rPr>
                <w:rFonts w:cstheme="minorHAnsi"/>
                <w:sz w:val="20"/>
                <w:szCs w:val="20"/>
              </w:rPr>
              <w:t>ve maliyet-hacim-k</w:t>
            </w:r>
            <w:r>
              <w:rPr>
                <w:rFonts w:cstheme="minorHAnsi"/>
                <w:sz w:val="20"/>
                <w:szCs w:val="20"/>
              </w:rPr>
              <w:t>â</w:t>
            </w:r>
            <w:r w:rsidRPr="00FA4447">
              <w:rPr>
                <w:rFonts w:cstheme="minorHAnsi"/>
                <w:sz w:val="20"/>
                <w:szCs w:val="20"/>
              </w:rPr>
              <w:t>r modellerini değerlendi</w:t>
            </w:r>
            <w:r>
              <w:rPr>
                <w:rFonts w:cstheme="minorHAnsi"/>
                <w:sz w:val="20"/>
                <w:szCs w:val="20"/>
              </w:rPr>
              <w:t>rebilme</w:t>
            </w:r>
          </w:p>
        </w:tc>
      </w:tr>
      <w:tr w:rsidR="00274FC7" w:rsidRPr="002E2358" w14:paraId="08AC45B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D9F1A6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</w:tcPr>
          <w:p w14:paraId="6BC53C6E" w14:textId="469E7667" w:rsidR="00274FC7" w:rsidRPr="002E2358" w:rsidRDefault="00FA444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A4447">
              <w:rPr>
                <w:rFonts w:cstheme="minorHAnsi"/>
                <w:sz w:val="20"/>
                <w:szCs w:val="20"/>
              </w:rPr>
              <w:t>Yönetim muhasebesi kavramlarına dayalı bir organizasyon tasarımı öner</w:t>
            </w:r>
            <w:r>
              <w:rPr>
                <w:rFonts w:cstheme="minorHAnsi"/>
                <w:sz w:val="20"/>
                <w:szCs w:val="20"/>
              </w:rPr>
              <w:t>me</w:t>
            </w:r>
          </w:p>
        </w:tc>
      </w:tr>
      <w:tr w:rsidR="00274FC7" w:rsidRPr="002E2358" w14:paraId="7C3FF18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FA695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48A85133" w14:textId="1207B902" w:rsidR="00274FC7" w:rsidRPr="002E2358" w:rsidRDefault="00AE0D34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0D34">
              <w:rPr>
                <w:rFonts w:cstheme="minorHAnsi"/>
                <w:sz w:val="20"/>
                <w:szCs w:val="20"/>
              </w:rPr>
              <w:t>Transfer fiyatlandırmasını etkileyen temel faktörleri belirley</w:t>
            </w:r>
            <w:r>
              <w:rPr>
                <w:rFonts w:cstheme="minorHAnsi"/>
                <w:sz w:val="20"/>
                <w:szCs w:val="20"/>
              </w:rPr>
              <w:t>ebilme</w:t>
            </w:r>
            <w:r w:rsidRPr="00AE0D34">
              <w:rPr>
                <w:rFonts w:cstheme="minorHAnsi"/>
                <w:sz w:val="20"/>
                <w:szCs w:val="20"/>
              </w:rPr>
              <w:t xml:space="preserve"> ve değerlendir</w:t>
            </w:r>
            <w:r>
              <w:rPr>
                <w:rFonts w:cstheme="minorHAnsi"/>
                <w:sz w:val="20"/>
                <w:szCs w:val="20"/>
              </w:rPr>
              <w:t>ebilme</w:t>
            </w:r>
          </w:p>
        </w:tc>
      </w:tr>
      <w:tr w:rsidR="00274FC7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74FC7" w:rsidRPr="002E2358" w14:paraId="67682D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5E3DC018" w:rsidR="00274FC7" w:rsidRPr="002E2358" w:rsidRDefault="00D724E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24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Maliyet hacmi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-Kâ</w:t>
            </w:r>
            <w:r w:rsidRPr="00D724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 analizi</w:t>
            </w:r>
          </w:p>
        </w:tc>
      </w:tr>
      <w:tr w:rsidR="00274FC7" w:rsidRPr="002E2358" w14:paraId="3AD8A3F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6436B99F" w:rsidR="00274FC7" w:rsidRPr="002E2358" w:rsidRDefault="00D724E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24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 Maliyeti</w:t>
            </w:r>
          </w:p>
        </w:tc>
      </w:tr>
      <w:tr w:rsidR="00274FC7" w:rsidRPr="002E2358" w14:paraId="54D571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0DC56E6F" w:rsidR="00274FC7" w:rsidRPr="002E2358" w:rsidRDefault="00D724E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724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Aktivite Bazlı </w:t>
            </w:r>
            <w:proofErr w:type="spellStart"/>
            <w:r w:rsidRPr="00D724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Maliyetlendirme</w:t>
            </w:r>
            <w:proofErr w:type="spellEnd"/>
            <w:r w:rsidRPr="00D724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Aktivite Bazlı Yönetim</w:t>
            </w:r>
          </w:p>
        </w:tc>
      </w:tr>
      <w:tr w:rsidR="00274FC7" w:rsidRPr="002E2358" w14:paraId="4AE9030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274FC7" w:rsidRPr="002E2358" w:rsidRDefault="00CA691B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3EB4A3FE" w:rsidR="00274FC7" w:rsidRPr="002E2358" w:rsidRDefault="00D724E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724EC">
              <w:rPr>
                <w:rFonts w:cstheme="minorHAnsi"/>
                <w:sz w:val="20"/>
                <w:szCs w:val="20"/>
              </w:rPr>
              <w:t>Ana Bütçe ve Sorumluluk Muhasebesi</w:t>
            </w:r>
          </w:p>
        </w:tc>
      </w:tr>
      <w:tr w:rsidR="00274FC7" w:rsidRPr="002E2358" w14:paraId="07E8359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51A7EC88" w:rsidR="00274FC7" w:rsidRPr="002E2358" w:rsidRDefault="003F44AA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>Esnek Bütçeler, Genel Maliyet Farkları ve Yönetim Kontrolü</w:t>
            </w:r>
          </w:p>
        </w:tc>
      </w:tr>
      <w:tr w:rsidR="00274FC7" w:rsidRPr="002E2358" w14:paraId="2891208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49B2CD6B" w:rsidR="00274FC7" w:rsidRPr="002E2358" w:rsidRDefault="003F44AA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 xml:space="preserve">Envanter </w:t>
            </w:r>
            <w:proofErr w:type="spellStart"/>
            <w:r w:rsidRPr="003F44AA">
              <w:rPr>
                <w:rFonts w:cstheme="minorHAnsi"/>
                <w:sz w:val="20"/>
                <w:szCs w:val="20"/>
              </w:rPr>
              <w:t>Maliyetlendirme</w:t>
            </w:r>
            <w:proofErr w:type="spellEnd"/>
            <w:r w:rsidRPr="003F44AA">
              <w:rPr>
                <w:rFonts w:cstheme="minorHAnsi"/>
                <w:sz w:val="20"/>
                <w:szCs w:val="20"/>
              </w:rPr>
              <w:t xml:space="preserve"> ve Kapasite Analizi</w:t>
            </w:r>
          </w:p>
        </w:tc>
      </w:tr>
      <w:tr w:rsidR="00274FC7" w:rsidRPr="002E2358" w14:paraId="278D4CA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33EEAF83" w:rsidR="00274FC7" w:rsidRPr="002E2358" w:rsidRDefault="003F44AA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 xml:space="preserve">Maliyetlerin </w:t>
            </w:r>
            <w:r>
              <w:rPr>
                <w:rFonts w:cstheme="minorHAnsi"/>
                <w:sz w:val="20"/>
                <w:szCs w:val="20"/>
              </w:rPr>
              <w:t>ne yönde olacağını</w:t>
            </w:r>
            <w:r w:rsidRPr="003F44A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3F44AA">
              <w:rPr>
                <w:rFonts w:cstheme="minorHAnsi"/>
                <w:sz w:val="20"/>
                <w:szCs w:val="20"/>
              </w:rPr>
              <w:t>elirleme</w:t>
            </w:r>
          </w:p>
        </w:tc>
      </w:tr>
      <w:tr w:rsidR="00274FC7" w:rsidRPr="002E2358" w14:paraId="02C2858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42F95404" w:rsidR="00274FC7" w:rsidRPr="002E2358" w:rsidRDefault="003F44AA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>Karar Verme ve Karar Verme İlgili Bilgiler</w:t>
            </w:r>
          </w:p>
        </w:tc>
      </w:tr>
      <w:tr w:rsidR="00274FC7" w:rsidRPr="002E2358" w14:paraId="5C7745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1D2993C4" w:rsidR="00274FC7" w:rsidRPr="002E2358" w:rsidRDefault="003F44AA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274FC7" w:rsidRPr="002E2358" w14:paraId="0F010FB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4B2D6B84" w:rsidR="00274FC7" w:rsidRPr="002E2358" w:rsidRDefault="003F44AA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>Fiyatlandırma Kararları ve Maliyet Yönetimi</w:t>
            </w:r>
          </w:p>
        </w:tc>
      </w:tr>
      <w:tr w:rsidR="00274FC7" w:rsidRPr="002E2358" w14:paraId="4F8BAF5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22BC39EA" w:rsidR="00274FC7" w:rsidRPr="002E2358" w:rsidRDefault="003F44AA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>Maliyet Tahsisi, Müşteri-Karlılık Analizi ve Satış-</w:t>
            </w:r>
            <w:proofErr w:type="spellStart"/>
            <w:r w:rsidRPr="003F44AA">
              <w:rPr>
                <w:rFonts w:cstheme="minorHAnsi"/>
                <w:sz w:val="20"/>
                <w:szCs w:val="20"/>
              </w:rPr>
              <w:t>Varyans</w:t>
            </w:r>
            <w:proofErr w:type="spellEnd"/>
            <w:r w:rsidRPr="003F44AA">
              <w:rPr>
                <w:rFonts w:cstheme="minorHAnsi"/>
                <w:sz w:val="20"/>
                <w:szCs w:val="20"/>
              </w:rPr>
              <w:t xml:space="preserve"> Analizi</w:t>
            </w:r>
          </w:p>
        </w:tc>
      </w:tr>
      <w:tr w:rsidR="00274FC7" w:rsidRPr="002E2358" w14:paraId="7F1DC5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3689D325" w:rsidR="00274FC7" w:rsidRPr="002E2358" w:rsidRDefault="003F44AA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3F44AA">
              <w:rPr>
                <w:rFonts w:cstheme="minorHAnsi"/>
                <w:sz w:val="20"/>
                <w:szCs w:val="20"/>
              </w:rPr>
              <w:t>Maliyetlendirme</w:t>
            </w:r>
            <w:proofErr w:type="spellEnd"/>
            <w:r w:rsidRPr="003F44AA">
              <w:rPr>
                <w:rFonts w:cstheme="minorHAnsi"/>
                <w:sz w:val="20"/>
                <w:szCs w:val="20"/>
              </w:rPr>
              <w:t xml:space="preserve"> süreci</w:t>
            </w:r>
          </w:p>
        </w:tc>
      </w:tr>
      <w:tr w:rsidR="00274FC7" w:rsidRPr="002E2358" w14:paraId="4A5DEDC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7ED171E1" w:rsidR="00274FC7" w:rsidRPr="002E2358" w:rsidRDefault="003F44AA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 xml:space="preserve">Envanter Yönetimi, Tam Zamanında ve Basitleştirilmiş </w:t>
            </w:r>
            <w:proofErr w:type="spellStart"/>
            <w:r w:rsidRPr="003F44AA">
              <w:rPr>
                <w:rFonts w:cstheme="minorHAnsi"/>
                <w:sz w:val="20"/>
                <w:szCs w:val="20"/>
              </w:rPr>
              <w:t>Maliyetlendirme</w:t>
            </w:r>
            <w:proofErr w:type="spellEnd"/>
            <w:r w:rsidRPr="003F44AA">
              <w:rPr>
                <w:rFonts w:cstheme="minorHAnsi"/>
                <w:sz w:val="20"/>
                <w:szCs w:val="20"/>
              </w:rPr>
              <w:t xml:space="preserve"> Yöntemleri</w:t>
            </w:r>
          </w:p>
        </w:tc>
      </w:tr>
      <w:tr w:rsidR="00274FC7" w:rsidRPr="002E2358" w14:paraId="04E95E5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311AE858" w:rsidR="00274FC7" w:rsidRPr="002E2358" w:rsidRDefault="003F44AA" w:rsidP="0021674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>Sermaye Bütçelemesi ve Maliyet Analizi</w:t>
            </w:r>
          </w:p>
        </w:tc>
      </w:tr>
      <w:tr w:rsidR="00274FC7" w:rsidRPr="002E2358" w14:paraId="5AA80B3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274FC7" w:rsidRPr="002E2358" w:rsidRDefault="00274FC7" w:rsidP="00274FC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7D87352B" w:rsidR="00274FC7" w:rsidRPr="002E2358" w:rsidRDefault="003F44AA" w:rsidP="002167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4AA">
              <w:rPr>
                <w:rFonts w:cstheme="minorHAnsi"/>
                <w:sz w:val="20"/>
                <w:szCs w:val="20"/>
              </w:rPr>
              <w:t>Performans Ölçümü, Tazminat ve Çok Uluslu Değerlendirme</w:t>
            </w:r>
          </w:p>
        </w:tc>
      </w:tr>
      <w:tr w:rsidR="00274FC7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2E2358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2E2358" w:rsidRPr="002E2358" w:rsidRDefault="002E2358" w:rsidP="002E235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2E2358" w:rsidRPr="002E2358" w:rsidRDefault="002E2358" w:rsidP="00274FC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FC0800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FC0800" w:rsidRPr="002E2358" w:rsidRDefault="00FC0800" w:rsidP="00FC08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0A88B422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39733602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13EBCF05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FC0800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FC0800" w:rsidRPr="002E2358" w:rsidRDefault="00FC0800" w:rsidP="00FC08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5871BE58" w:rsidR="00FC0800" w:rsidRPr="002E2358" w:rsidRDefault="00FC0800" w:rsidP="00FC08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8740038" w14:textId="1EA01368" w:rsidR="00FC0800" w:rsidRPr="002E2358" w:rsidRDefault="00FC0800" w:rsidP="00FC08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7E1543A9" w:rsidR="00FC0800" w:rsidRPr="002E2358" w:rsidRDefault="00FC0800" w:rsidP="00FC08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FC0800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FC0800" w:rsidRPr="002E2358" w:rsidRDefault="00FC0800" w:rsidP="00FC08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10D1A428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BA08B19" w14:textId="55934C73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0EE8C148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FC0800" w:rsidRPr="002E2358" w14:paraId="43AA6F4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B1C91C0" w14:textId="77777777" w:rsidR="00FC0800" w:rsidRPr="002E2358" w:rsidRDefault="00FC0800" w:rsidP="00FC08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6210176D" w14:textId="124B910B" w:rsidR="00FC0800" w:rsidRPr="002E2358" w:rsidRDefault="00FC0800" w:rsidP="00FC08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19" w:type="dxa"/>
            <w:vAlign w:val="center"/>
          </w:tcPr>
          <w:p w14:paraId="1E5F9A49" w14:textId="78081B13" w:rsidR="00FC0800" w:rsidRPr="002E2358" w:rsidRDefault="00FC0800" w:rsidP="00FC08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54AEB10B" w14:textId="6A039E10" w:rsidR="00FC0800" w:rsidRPr="002E2358" w:rsidRDefault="00FC0800" w:rsidP="00FC080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FC0800" w:rsidRPr="002E2358" w14:paraId="02299CE2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7C7CD5E8" w14:textId="626E8EB2" w:rsidR="00FC0800" w:rsidRPr="002E2358" w:rsidRDefault="00FC0800" w:rsidP="00FC080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14:paraId="5C271107" w14:textId="27D3B6E3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19" w:type="dxa"/>
            <w:vAlign w:val="center"/>
          </w:tcPr>
          <w:p w14:paraId="61C51B2C" w14:textId="001BEB99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61B05AD2" w14:textId="4A2A0AD9" w:rsidR="00FC0800" w:rsidRPr="002E2358" w:rsidRDefault="00FC0800" w:rsidP="00FC080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74FC7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274FC7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4FC7" w:rsidRPr="002E2358" w14:paraId="21652E3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332B0E32" w:rsidR="00274FC7" w:rsidRPr="002E2358" w:rsidRDefault="00274FC7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74FC7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274FC7" w:rsidRPr="002E2358" w:rsidRDefault="00274FC7" w:rsidP="00274FC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5CC6670" w:rsidR="00274FC7" w:rsidRPr="002E2358" w:rsidRDefault="00274FC7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E5CA" w14:textId="77777777" w:rsidR="000024E7" w:rsidRDefault="000024E7" w:rsidP="003F0441">
      <w:pPr>
        <w:spacing w:after="0" w:line="240" w:lineRule="auto"/>
      </w:pPr>
      <w:r>
        <w:separator/>
      </w:r>
    </w:p>
  </w:endnote>
  <w:endnote w:type="continuationSeparator" w:id="0">
    <w:p w14:paraId="5E5F7F30" w14:textId="77777777" w:rsidR="000024E7" w:rsidRDefault="000024E7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AB57" w14:textId="77777777" w:rsidR="000024E7" w:rsidRDefault="000024E7" w:rsidP="003F0441">
      <w:pPr>
        <w:spacing w:after="0" w:line="240" w:lineRule="auto"/>
      </w:pPr>
      <w:r>
        <w:separator/>
      </w:r>
    </w:p>
  </w:footnote>
  <w:footnote w:type="continuationSeparator" w:id="0">
    <w:p w14:paraId="12F6CCD8" w14:textId="77777777" w:rsidR="000024E7" w:rsidRDefault="000024E7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24E7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56960"/>
    <w:rsid w:val="00166F57"/>
    <w:rsid w:val="001724FC"/>
    <w:rsid w:val="001C39A2"/>
    <w:rsid w:val="001E67EB"/>
    <w:rsid w:val="00216747"/>
    <w:rsid w:val="002270BA"/>
    <w:rsid w:val="00235B68"/>
    <w:rsid w:val="002717F7"/>
    <w:rsid w:val="00274FC7"/>
    <w:rsid w:val="00294856"/>
    <w:rsid w:val="0029787C"/>
    <w:rsid w:val="002A23FD"/>
    <w:rsid w:val="002B267C"/>
    <w:rsid w:val="002B6344"/>
    <w:rsid w:val="002C552A"/>
    <w:rsid w:val="002E2358"/>
    <w:rsid w:val="002F5BAA"/>
    <w:rsid w:val="0031445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3F44AA"/>
    <w:rsid w:val="00413C88"/>
    <w:rsid w:val="00413F91"/>
    <w:rsid w:val="00420FDE"/>
    <w:rsid w:val="00430382"/>
    <w:rsid w:val="00460F5C"/>
    <w:rsid w:val="004853DE"/>
    <w:rsid w:val="004B55DD"/>
    <w:rsid w:val="004D2CC4"/>
    <w:rsid w:val="004F27F8"/>
    <w:rsid w:val="004F6768"/>
    <w:rsid w:val="00507304"/>
    <w:rsid w:val="00524396"/>
    <w:rsid w:val="0053124C"/>
    <w:rsid w:val="005371D3"/>
    <w:rsid w:val="00586808"/>
    <w:rsid w:val="00595EA5"/>
    <w:rsid w:val="005A1374"/>
    <w:rsid w:val="005A65E3"/>
    <w:rsid w:val="005B3CD9"/>
    <w:rsid w:val="005D4C8B"/>
    <w:rsid w:val="0061201A"/>
    <w:rsid w:val="00630100"/>
    <w:rsid w:val="00642857"/>
    <w:rsid w:val="00643428"/>
    <w:rsid w:val="00670398"/>
    <w:rsid w:val="00670E2B"/>
    <w:rsid w:val="006860EA"/>
    <w:rsid w:val="00687245"/>
    <w:rsid w:val="006A6E97"/>
    <w:rsid w:val="006C337A"/>
    <w:rsid w:val="006D234E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D3269"/>
    <w:rsid w:val="007F04F3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5F32"/>
    <w:rsid w:val="008D1FED"/>
    <w:rsid w:val="008D7635"/>
    <w:rsid w:val="009573BA"/>
    <w:rsid w:val="00961071"/>
    <w:rsid w:val="0099603B"/>
    <w:rsid w:val="009C390B"/>
    <w:rsid w:val="009D0A4A"/>
    <w:rsid w:val="009D77A6"/>
    <w:rsid w:val="009F3C5B"/>
    <w:rsid w:val="00A4731E"/>
    <w:rsid w:val="00A52030"/>
    <w:rsid w:val="00A747B2"/>
    <w:rsid w:val="00A76D23"/>
    <w:rsid w:val="00A90C5C"/>
    <w:rsid w:val="00AC529C"/>
    <w:rsid w:val="00AD1B09"/>
    <w:rsid w:val="00AD40D9"/>
    <w:rsid w:val="00AE0D34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65DD"/>
    <w:rsid w:val="00BB5816"/>
    <w:rsid w:val="00C0705D"/>
    <w:rsid w:val="00C143C2"/>
    <w:rsid w:val="00C34639"/>
    <w:rsid w:val="00C40620"/>
    <w:rsid w:val="00C41A3F"/>
    <w:rsid w:val="00C457F2"/>
    <w:rsid w:val="00C80D0F"/>
    <w:rsid w:val="00C83EDD"/>
    <w:rsid w:val="00C8473F"/>
    <w:rsid w:val="00C872AB"/>
    <w:rsid w:val="00CA691B"/>
    <w:rsid w:val="00CB03B8"/>
    <w:rsid w:val="00CB3401"/>
    <w:rsid w:val="00CC7C20"/>
    <w:rsid w:val="00D0184D"/>
    <w:rsid w:val="00D07145"/>
    <w:rsid w:val="00D22A78"/>
    <w:rsid w:val="00D42F4D"/>
    <w:rsid w:val="00D724EC"/>
    <w:rsid w:val="00D873D4"/>
    <w:rsid w:val="00D912D3"/>
    <w:rsid w:val="00D932F9"/>
    <w:rsid w:val="00DA54F4"/>
    <w:rsid w:val="00DC23C8"/>
    <w:rsid w:val="00DF1AFE"/>
    <w:rsid w:val="00E35FA4"/>
    <w:rsid w:val="00E42636"/>
    <w:rsid w:val="00E50FDF"/>
    <w:rsid w:val="00E74B40"/>
    <w:rsid w:val="00E76392"/>
    <w:rsid w:val="00E92C78"/>
    <w:rsid w:val="00EA2DD4"/>
    <w:rsid w:val="00EA2EB5"/>
    <w:rsid w:val="00EB7CF6"/>
    <w:rsid w:val="00EC6270"/>
    <w:rsid w:val="00EC77AD"/>
    <w:rsid w:val="00EE1A4F"/>
    <w:rsid w:val="00EE2881"/>
    <w:rsid w:val="00F12811"/>
    <w:rsid w:val="00F359C0"/>
    <w:rsid w:val="00F5612B"/>
    <w:rsid w:val="00F85619"/>
    <w:rsid w:val="00F97328"/>
    <w:rsid w:val="00FA169D"/>
    <w:rsid w:val="00FA4447"/>
    <w:rsid w:val="00FB2930"/>
    <w:rsid w:val="00FC080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tau</cp:lastModifiedBy>
  <cp:revision>12</cp:revision>
  <dcterms:created xsi:type="dcterms:W3CDTF">2021-05-17T08:27:00Z</dcterms:created>
  <dcterms:modified xsi:type="dcterms:W3CDTF">2021-05-17T15:55:00Z</dcterms:modified>
</cp:coreProperties>
</file>