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5F58" w14:textId="77777777" w:rsidR="00353507" w:rsidRDefault="003D227E">
      <w:pPr>
        <w:spacing w:after="10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A42809E" w14:textId="77777777" w:rsidR="00353507" w:rsidRPr="002F1DBE" w:rsidRDefault="003D227E">
      <w:pPr>
        <w:spacing w:after="117" w:line="259" w:lineRule="auto"/>
        <w:ind w:left="10" w:right="268"/>
        <w:jc w:val="center"/>
        <w:rPr>
          <w:rFonts w:ascii="Roboto" w:hAnsi="Roboto"/>
        </w:rPr>
      </w:pPr>
      <w:r w:rsidRPr="002F1DBE">
        <w:rPr>
          <w:rFonts w:ascii="Roboto" w:hAnsi="Roboto"/>
          <w:b/>
        </w:rPr>
        <w:t xml:space="preserve">Türk Alman Üniversitesi </w:t>
      </w:r>
    </w:p>
    <w:p w14:paraId="044CDFE7" w14:textId="77777777" w:rsidR="00353507" w:rsidRPr="002F1DBE" w:rsidRDefault="003D227E">
      <w:pPr>
        <w:spacing w:after="117" w:line="259" w:lineRule="auto"/>
        <w:ind w:left="10" w:right="232"/>
        <w:jc w:val="center"/>
        <w:rPr>
          <w:rFonts w:ascii="Roboto" w:hAnsi="Roboto"/>
        </w:rPr>
      </w:pPr>
      <w:r w:rsidRPr="002F1DBE">
        <w:rPr>
          <w:rFonts w:ascii="Roboto" w:hAnsi="Roboto"/>
          <w:b/>
        </w:rPr>
        <w:t xml:space="preserve">Bilimsel Araştırma Projeleri (BAP) Koordinasyon Birimi </w:t>
      </w:r>
    </w:p>
    <w:p w14:paraId="143664BB" w14:textId="261E5B24" w:rsidR="00353507" w:rsidRPr="002F1DBE" w:rsidRDefault="003D227E" w:rsidP="007031B1">
      <w:pPr>
        <w:spacing w:after="362" w:line="259" w:lineRule="auto"/>
        <w:ind w:left="10" w:right="226"/>
        <w:jc w:val="center"/>
        <w:rPr>
          <w:rFonts w:ascii="Roboto" w:hAnsi="Roboto"/>
        </w:rPr>
      </w:pPr>
      <w:r w:rsidRPr="002F1DBE">
        <w:rPr>
          <w:rFonts w:ascii="Roboto" w:hAnsi="Roboto"/>
          <w:b/>
        </w:rPr>
        <w:t>HAKEMLİK SÖZLEŞMESİ</w:t>
      </w:r>
    </w:p>
    <w:p w14:paraId="05C31C2D" w14:textId="77777777" w:rsidR="002F1DBE" w:rsidRPr="002F1DBE" w:rsidRDefault="002F1DBE" w:rsidP="007031B1">
      <w:pPr>
        <w:spacing w:after="36" w:line="259" w:lineRule="auto"/>
        <w:ind w:left="0" w:firstLine="0"/>
        <w:rPr>
          <w:rFonts w:ascii="Roboto" w:hAnsi="Roboto"/>
        </w:rPr>
      </w:pPr>
      <w:r w:rsidRPr="002F1DBE">
        <w:rPr>
          <w:rFonts w:ascii="Roboto" w:hAnsi="Roboto"/>
        </w:rPr>
        <w:t>1. Türk Alman Üniversitesi Bilimsel Araştırma Projeleri Koordinasyon Birimi ile .................................................. (..................................................) arasında aşağıdaki şartlarla bu hakemlik sözleşmesi yapılmıştır.</w:t>
      </w:r>
    </w:p>
    <w:p w14:paraId="291C8D57" w14:textId="77777777" w:rsidR="002F1DBE" w:rsidRPr="002F1DBE" w:rsidRDefault="002F1DBE" w:rsidP="007031B1">
      <w:pPr>
        <w:spacing w:after="36" w:line="259" w:lineRule="auto"/>
        <w:ind w:left="0" w:firstLine="0"/>
        <w:rPr>
          <w:rFonts w:ascii="Roboto" w:hAnsi="Roboto"/>
        </w:rPr>
      </w:pPr>
      <w:r w:rsidRPr="002F1DBE">
        <w:rPr>
          <w:rFonts w:ascii="Roboto" w:hAnsi="Roboto"/>
        </w:rPr>
        <w:t>2. Bu sözleşmenin konusu, .................................................. tarafından üniversitemiz Bilimsel Araştırma Projeleri Yönergesi ve Uygulama Esasları kapsamında önerilen “.........................................................” başlıklı projenin ve projenin desteklenmesi durumunda ara ve/veya sonuç raporlarının BAP Komisyonu adına değerlendirilmesi ve raporlanmasıdır.</w:t>
      </w:r>
    </w:p>
    <w:p w14:paraId="476715C7" w14:textId="76F9E1BF" w:rsidR="002F1DBE" w:rsidRPr="002F1DBE" w:rsidRDefault="002F1DBE" w:rsidP="007031B1">
      <w:pPr>
        <w:spacing w:after="36" w:line="259" w:lineRule="auto"/>
        <w:ind w:left="0" w:firstLine="0"/>
        <w:rPr>
          <w:rFonts w:ascii="Roboto" w:hAnsi="Roboto"/>
        </w:rPr>
      </w:pPr>
      <w:r w:rsidRPr="002F1DBE">
        <w:rPr>
          <w:rFonts w:ascii="Roboto" w:hAnsi="Roboto"/>
        </w:rPr>
        <w:t xml:space="preserve">3. Hakem, proje önerisini kendisine iletilen Hakem Değerlendirme Formu üzerinden değerlendirir. Değerlendirme kapsamında puanlama ve </w:t>
      </w:r>
      <w:r w:rsidR="00060591">
        <w:rPr>
          <w:rFonts w:ascii="Roboto" w:hAnsi="Roboto"/>
        </w:rPr>
        <w:t>açıklamaları</w:t>
      </w:r>
      <w:r w:rsidRPr="002F1DBE">
        <w:rPr>
          <w:rFonts w:ascii="Roboto" w:hAnsi="Roboto"/>
        </w:rPr>
        <w:t xml:space="preserve"> forma işler.</w:t>
      </w:r>
    </w:p>
    <w:p w14:paraId="58BB3E98" w14:textId="5B03B327" w:rsidR="002F1DBE" w:rsidRPr="002F1DBE" w:rsidRDefault="002F1DBE" w:rsidP="007031B1">
      <w:pPr>
        <w:spacing w:after="36" w:line="259" w:lineRule="auto"/>
        <w:ind w:left="0" w:firstLine="0"/>
        <w:rPr>
          <w:rFonts w:ascii="Roboto" w:hAnsi="Roboto"/>
        </w:rPr>
      </w:pPr>
      <w:r w:rsidRPr="002F1DBE">
        <w:rPr>
          <w:rFonts w:ascii="Roboto" w:hAnsi="Roboto"/>
        </w:rPr>
        <w:t xml:space="preserve">4. Hakem, değerlendirmesini görevi kabul ettiği tarihten itibaren en geç </w:t>
      </w:r>
      <w:r w:rsidRPr="00060591">
        <w:rPr>
          <w:rFonts w:ascii="Roboto" w:hAnsi="Roboto"/>
          <w:b/>
          <w:bCs/>
        </w:rPr>
        <w:t>2</w:t>
      </w:r>
      <w:r w:rsidR="00060591" w:rsidRPr="00060591">
        <w:rPr>
          <w:rFonts w:ascii="Roboto" w:hAnsi="Roboto"/>
          <w:b/>
          <w:bCs/>
        </w:rPr>
        <w:t>0</w:t>
      </w:r>
      <w:r w:rsidRPr="00060591">
        <w:rPr>
          <w:rFonts w:ascii="Roboto" w:hAnsi="Roboto"/>
          <w:b/>
          <w:bCs/>
        </w:rPr>
        <w:t xml:space="preserve"> </w:t>
      </w:r>
      <w:r w:rsidR="00060591" w:rsidRPr="00060591">
        <w:rPr>
          <w:rFonts w:ascii="Roboto" w:hAnsi="Roboto"/>
          <w:b/>
          <w:bCs/>
        </w:rPr>
        <w:t>gün</w:t>
      </w:r>
      <w:r w:rsidRPr="002F1DBE">
        <w:rPr>
          <w:rFonts w:ascii="Roboto" w:hAnsi="Roboto"/>
        </w:rPr>
        <w:t xml:space="preserve"> içerisinde tamamlayarak BAP Koordinasyon Birimi e-posta adresine iletir. Hakem ayrıca imzalı hakem değerlendirme formunu ve işbu sözleşmeyi </w:t>
      </w:r>
      <w:r w:rsidR="00060591">
        <w:rPr>
          <w:rFonts w:ascii="Roboto" w:hAnsi="Roboto"/>
        </w:rPr>
        <w:t>e-</w:t>
      </w:r>
      <w:r w:rsidRPr="002F1DBE">
        <w:rPr>
          <w:rFonts w:ascii="Roboto" w:hAnsi="Roboto"/>
        </w:rPr>
        <w:t>posta</w:t>
      </w:r>
      <w:r w:rsidR="00451B3B">
        <w:rPr>
          <w:rFonts w:ascii="Roboto" w:hAnsi="Roboto"/>
        </w:rPr>
        <w:t xml:space="preserve"> (</w:t>
      </w:r>
      <w:r w:rsidR="00451B3B" w:rsidRPr="00451B3B">
        <w:rPr>
          <w:rFonts w:ascii="Roboto" w:hAnsi="Roboto"/>
          <w:b/>
          <w:bCs/>
        </w:rPr>
        <w:t>bap@tau.edu.tr</w:t>
      </w:r>
      <w:r w:rsidR="00451B3B">
        <w:rPr>
          <w:rFonts w:ascii="Roboto" w:hAnsi="Roboto"/>
        </w:rPr>
        <w:t>)</w:t>
      </w:r>
      <w:r w:rsidRPr="002F1DBE">
        <w:rPr>
          <w:rFonts w:ascii="Roboto" w:hAnsi="Roboto"/>
        </w:rPr>
        <w:t xml:space="preserve">/kargo yoluyla </w:t>
      </w:r>
      <w:r w:rsidR="00060591">
        <w:rPr>
          <w:rFonts w:ascii="Roboto" w:hAnsi="Roboto"/>
        </w:rPr>
        <w:t>birime</w:t>
      </w:r>
      <w:r w:rsidRPr="002F1DBE">
        <w:rPr>
          <w:rFonts w:ascii="Roboto" w:hAnsi="Roboto"/>
        </w:rPr>
        <w:t xml:space="preserve"> gönderir.</w:t>
      </w:r>
    </w:p>
    <w:p w14:paraId="225D3C1D" w14:textId="77777777" w:rsidR="002F1DBE" w:rsidRPr="002F1DBE" w:rsidRDefault="002F1DBE" w:rsidP="007031B1">
      <w:pPr>
        <w:spacing w:after="36" w:line="259" w:lineRule="auto"/>
        <w:ind w:left="0" w:firstLine="0"/>
        <w:rPr>
          <w:rFonts w:ascii="Roboto" w:hAnsi="Roboto"/>
        </w:rPr>
      </w:pPr>
      <w:r w:rsidRPr="002F1DBE">
        <w:rPr>
          <w:rFonts w:ascii="Roboto" w:hAnsi="Roboto"/>
        </w:rPr>
        <w:t>5. Değerlendirmenin belirtilen süre içerisinde tamamlanmaması durumunda hakemlik görevi iptal edilebilir.</w:t>
      </w:r>
    </w:p>
    <w:p w14:paraId="6DD7F7C7" w14:textId="77777777" w:rsidR="002F1DBE" w:rsidRPr="002F1DBE" w:rsidRDefault="002F1DBE" w:rsidP="007031B1">
      <w:pPr>
        <w:spacing w:after="36" w:line="259" w:lineRule="auto"/>
        <w:ind w:left="0" w:firstLine="0"/>
        <w:rPr>
          <w:rFonts w:ascii="Roboto" w:hAnsi="Roboto"/>
        </w:rPr>
      </w:pPr>
      <w:r w:rsidRPr="002F1DBE">
        <w:rPr>
          <w:rFonts w:ascii="Roboto" w:hAnsi="Roboto"/>
        </w:rPr>
        <w:t>6. Hakem, kendisine iletilen tüm bilgi ve belgelerin gizli olduğunu kabul eder ve üçüncü kişilerle paylaşmayacağını taahhüt eder.</w:t>
      </w:r>
    </w:p>
    <w:p w14:paraId="114985EE" w14:textId="77777777" w:rsidR="002F1DBE" w:rsidRPr="002F1DBE" w:rsidRDefault="002F1DBE" w:rsidP="007031B1">
      <w:pPr>
        <w:spacing w:after="36" w:line="259" w:lineRule="auto"/>
        <w:ind w:left="0" w:firstLine="0"/>
        <w:rPr>
          <w:rFonts w:ascii="Roboto" w:hAnsi="Roboto"/>
        </w:rPr>
      </w:pPr>
      <w:r w:rsidRPr="002F1DBE">
        <w:rPr>
          <w:rFonts w:ascii="Roboto" w:hAnsi="Roboto"/>
        </w:rPr>
        <w:t>7. Hakeme, değerlendirme karşılığında brüt 2000 TL ücret ödenir. Bu ödeme dışında ek bir ödeme yapılmaz.</w:t>
      </w:r>
    </w:p>
    <w:p w14:paraId="4CA3C005" w14:textId="77777777" w:rsidR="002F1DBE" w:rsidRPr="002F1DBE" w:rsidRDefault="002F1DBE" w:rsidP="007031B1">
      <w:pPr>
        <w:spacing w:after="36" w:line="259" w:lineRule="auto"/>
        <w:ind w:left="0" w:firstLine="0"/>
        <w:rPr>
          <w:rFonts w:ascii="Roboto" w:hAnsi="Roboto"/>
        </w:rPr>
      </w:pPr>
      <w:r w:rsidRPr="002F1DBE">
        <w:rPr>
          <w:rFonts w:ascii="Roboto" w:hAnsi="Roboto"/>
        </w:rPr>
        <w:t>8. Gerekli görülmesi halinde hakemden ara ve/veya sonuç raporlarının değerlendirilmesi talep edilebilir. Bu değerlendirmeler de e-posta yoluyla yürütülür.</w:t>
      </w:r>
    </w:p>
    <w:p w14:paraId="410A6160" w14:textId="77777777" w:rsidR="002F1DBE" w:rsidRPr="002F1DBE" w:rsidRDefault="002F1DBE" w:rsidP="007031B1">
      <w:pPr>
        <w:spacing w:after="36" w:line="259" w:lineRule="auto"/>
        <w:ind w:left="0" w:firstLine="0"/>
        <w:rPr>
          <w:rFonts w:ascii="Roboto" w:hAnsi="Roboto"/>
        </w:rPr>
      </w:pPr>
      <w:r w:rsidRPr="002F1DBE">
        <w:rPr>
          <w:rFonts w:ascii="Roboto" w:hAnsi="Roboto"/>
        </w:rPr>
        <w:t>9. Fazla ödeme yapılması halinde ilgili tutar yasal faizi ile birlikte geri alınır.</w:t>
      </w:r>
    </w:p>
    <w:p w14:paraId="46466662" w14:textId="77777777" w:rsidR="002F1DBE" w:rsidRPr="002F1DBE" w:rsidRDefault="002F1DBE" w:rsidP="007031B1">
      <w:pPr>
        <w:spacing w:after="36" w:line="259" w:lineRule="auto"/>
        <w:ind w:left="0" w:firstLine="0"/>
        <w:rPr>
          <w:rFonts w:ascii="Roboto" w:hAnsi="Roboto"/>
        </w:rPr>
      </w:pPr>
      <w:r w:rsidRPr="002F1DBE">
        <w:rPr>
          <w:rFonts w:ascii="Roboto" w:hAnsi="Roboto"/>
        </w:rPr>
        <w:t>10. Üniversite sözleşmeyi tek taraflı feshedebilir.</w:t>
      </w:r>
    </w:p>
    <w:p w14:paraId="15D29485" w14:textId="77777777" w:rsidR="002F1DBE" w:rsidRPr="002F1DBE" w:rsidRDefault="002F1DBE" w:rsidP="007031B1">
      <w:pPr>
        <w:spacing w:after="36" w:line="259" w:lineRule="auto"/>
        <w:ind w:left="0" w:firstLine="0"/>
        <w:rPr>
          <w:rFonts w:ascii="Roboto" w:hAnsi="Roboto"/>
        </w:rPr>
      </w:pPr>
      <w:r w:rsidRPr="002F1DBE">
        <w:rPr>
          <w:rFonts w:ascii="Roboto" w:hAnsi="Roboto"/>
        </w:rPr>
        <w:t>11. Bu sözleşmede hüküm bulunmayan hallerde genel mevzuat hükümleri uygulanır.</w:t>
      </w:r>
    </w:p>
    <w:p w14:paraId="4A9880C4" w14:textId="77777777" w:rsidR="00353507" w:rsidRDefault="002F1DBE" w:rsidP="007031B1">
      <w:pPr>
        <w:spacing w:after="36" w:line="259" w:lineRule="auto"/>
        <w:ind w:left="0" w:firstLine="0"/>
        <w:rPr>
          <w:rFonts w:ascii="Roboto" w:hAnsi="Roboto"/>
          <w:sz w:val="15"/>
        </w:rPr>
      </w:pPr>
      <w:r w:rsidRPr="002F1DBE">
        <w:rPr>
          <w:rFonts w:ascii="Roboto" w:hAnsi="Roboto"/>
        </w:rPr>
        <w:t>12. İşbu sözleşmeden doğabilecek uyuşmazlıklarda İstanbul Mahkemeleri yetkilidir.</w:t>
      </w:r>
      <w:r w:rsidR="003D227E" w:rsidRPr="002F1DBE">
        <w:rPr>
          <w:rFonts w:ascii="Roboto" w:hAnsi="Roboto"/>
          <w:sz w:val="15"/>
        </w:rPr>
        <w:t xml:space="preserve"> </w:t>
      </w:r>
    </w:p>
    <w:p w14:paraId="5790BFDC" w14:textId="77777777" w:rsidR="002F1DBE" w:rsidRDefault="002F1DBE" w:rsidP="002F1DBE">
      <w:pPr>
        <w:spacing w:after="0" w:line="259" w:lineRule="auto"/>
        <w:jc w:val="left"/>
        <w:rPr>
          <w:rFonts w:ascii="Roboto" w:hAnsi="Roboto"/>
        </w:rPr>
      </w:pPr>
    </w:p>
    <w:tbl>
      <w:tblPr>
        <w:tblStyle w:val="TabloKlavuzu"/>
        <w:tblW w:w="0" w:type="auto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17"/>
      </w:tblGrid>
      <w:tr w:rsidR="00435C6D" w14:paraId="50C2F344" w14:textId="77777777" w:rsidTr="00435C6D">
        <w:tc>
          <w:tcPr>
            <w:tcW w:w="5051" w:type="dxa"/>
          </w:tcPr>
          <w:p w14:paraId="671D40E6" w14:textId="77777777" w:rsidR="00435C6D" w:rsidRDefault="00435C6D" w:rsidP="002F1DBE">
            <w:pPr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  <w:r>
              <w:rPr>
                <w:rFonts w:ascii="Roboto" w:hAnsi="Roboto"/>
              </w:rPr>
              <w:t>……………………………….</w:t>
            </w:r>
          </w:p>
        </w:tc>
        <w:tc>
          <w:tcPr>
            <w:tcW w:w="5052" w:type="dxa"/>
          </w:tcPr>
          <w:p w14:paraId="684F998F" w14:textId="77777777" w:rsidR="00435C6D" w:rsidRDefault="00435C6D" w:rsidP="002F1DBE">
            <w:pPr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  <w:r>
              <w:rPr>
                <w:rFonts w:ascii="Roboto" w:eastAsia="Times New Roman" w:hAnsi="Roboto" w:cs="Times New Roman"/>
                <w:sz w:val="24"/>
              </w:rPr>
              <w:t>Doç.Dr. Ali Can KAYA</w:t>
            </w:r>
          </w:p>
        </w:tc>
      </w:tr>
      <w:tr w:rsidR="00435C6D" w14:paraId="28FC3851" w14:textId="77777777" w:rsidTr="00435C6D">
        <w:tc>
          <w:tcPr>
            <w:tcW w:w="5051" w:type="dxa"/>
          </w:tcPr>
          <w:p w14:paraId="61FB5C41" w14:textId="77777777" w:rsidR="00435C6D" w:rsidRPr="002F1DBE" w:rsidRDefault="00435C6D" w:rsidP="00435C6D">
            <w:pPr>
              <w:ind w:left="0" w:right="3" w:firstLine="0"/>
              <w:rPr>
                <w:rFonts w:ascii="Roboto" w:hAnsi="Roboto"/>
              </w:rPr>
            </w:pPr>
            <w:r w:rsidRPr="002F1DBE">
              <w:rPr>
                <w:rFonts w:ascii="Roboto" w:hAnsi="Roboto"/>
              </w:rPr>
              <w:t xml:space="preserve">TC Kimlik No:  </w:t>
            </w:r>
          </w:p>
          <w:p w14:paraId="030F20AE" w14:textId="77777777" w:rsidR="00435C6D" w:rsidRDefault="00435C6D" w:rsidP="002F1DBE">
            <w:pPr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</w:p>
        </w:tc>
        <w:tc>
          <w:tcPr>
            <w:tcW w:w="5052" w:type="dxa"/>
          </w:tcPr>
          <w:p w14:paraId="7665585F" w14:textId="77777777" w:rsidR="00435C6D" w:rsidRDefault="00435C6D" w:rsidP="002F1DBE">
            <w:pPr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hAnsi="Roboto"/>
              </w:rPr>
              <w:t>BAP Koordinatörü</w:t>
            </w:r>
          </w:p>
        </w:tc>
      </w:tr>
      <w:tr w:rsidR="00435C6D" w14:paraId="0FDE4158" w14:textId="77777777" w:rsidTr="00435C6D">
        <w:tc>
          <w:tcPr>
            <w:tcW w:w="5051" w:type="dxa"/>
          </w:tcPr>
          <w:p w14:paraId="6F0932F2" w14:textId="77777777" w:rsidR="00435C6D" w:rsidRDefault="00435C6D" w:rsidP="002F1DBE">
            <w:pPr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hAnsi="Roboto"/>
              </w:rPr>
              <w:t>İmza</w:t>
            </w:r>
          </w:p>
        </w:tc>
        <w:tc>
          <w:tcPr>
            <w:tcW w:w="5052" w:type="dxa"/>
          </w:tcPr>
          <w:p w14:paraId="4EF45E9B" w14:textId="77777777" w:rsidR="00435C6D" w:rsidRDefault="00435C6D" w:rsidP="002F1DBE">
            <w:pPr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hAnsi="Roboto"/>
              </w:rPr>
              <w:t>İmza</w:t>
            </w:r>
          </w:p>
        </w:tc>
      </w:tr>
    </w:tbl>
    <w:p w14:paraId="5C7D890F" w14:textId="77777777" w:rsidR="00353507" w:rsidRPr="002F1DBE" w:rsidRDefault="00353507">
      <w:pPr>
        <w:spacing w:after="0" w:line="259" w:lineRule="auto"/>
        <w:ind w:left="0" w:firstLine="0"/>
        <w:jc w:val="left"/>
        <w:rPr>
          <w:rFonts w:ascii="Roboto" w:hAnsi="Roboto"/>
        </w:rPr>
      </w:pPr>
    </w:p>
    <w:p w14:paraId="56FFF836" w14:textId="77777777" w:rsidR="00353507" w:rsidRPr="002F1DBE" w:rsidRDefault="003D227E">
      <w:pPr>
        <w:spacing w:after="0" w:line="259" w:lineRule="auto"/>
        <w:ind w:left="0" w:firstLine="0"/>
        <w:jc w:val="left"/>
        <w:rPr>
          <w:rFonts w:ascii="Roboto" w:hAnsi="Roboto"/>
        </w:rPr>
      </w:pPr>
      <w:r w:rsidRPr="002F1DBE">
        <w:rPr>
          <w:rFonts w:ascii="Roboto" w:hAnsi="Roboto"/>
        </w:rPr>
        <w:t xml:space="preserve"> </w:t>
      </w:r>
    </w:p>
    <w:p w14:paraId="34E221CF" w14:textId="77777777" w:rsidR="00353507" w:rsidRPr="002F1DBE" w:rsidRDefault="003D227E">
      <w:pPr>
        <w:spacing w:after="136" w:line="259" w:lineRule="auto"/>
        <w:ind w:left="0" w:firstLine="0"/>
        <w:jc w:val="left"/>
        <w:rPr>
          <w:rFonts w:ascii="Roboto" w:hAnsi="Roboto"/>
        </w:rPr>
      </w:pPr>
      <w:r w:rsidRPr="002F1DBE">
        <w:rPr>
          <w:rFonts w:ascii="Roboto" w:hAnsi="Roboto"/>
        </w:rPr>
        <w:t xml:space="preserve"> </w:t>
      </w:r>
    </w:p>
    <w:p w14:paraId="6237D525" w14:textId="77777777" w:rsidR="00353507" w:rsidRPr="00435C6D" w:rsidRDefault="003D227E">
      <w:pPr>
        <w:spacing w:after="0" w:line="259" w:lineRule="auto"/>
        <w:ind w:left="0" w:firstLine="0"/>
        <w:jc w:val="left"/>
        <w:rPr>
          <w:rFonts w:ascii="Roboto" w:hAnsi="Roboto"/>
          <w:sz w:val="20"/>
          <w:szCs w:val="20"/>
        </w:rPr>
      </w:pPr>
      <w:r w:rsidRPr="00435C6D">
        <w:rPr>
          <w:rFonts w:ascii="Roboto" w:hAnsi="Roboto"/>
          <w:sz w:val="20"/>
          <w:szCs w:val="20"/>
        </w:rPr>
        <w:t xml:space="preserve"> </w:t>
      </w:r>
    </w:p>
    <w:p w14:paraId="12F8C935" w14:textId="77777777" w:rsidR="00353507" w:rsidRPr="00435C6D" w:rsidRDefault="003D227E" w:rsidP="002F1DBE">
      <w:pPr>
        <w:ind w:left="0" w:right="3" w:firstLine="0"/>
        <w:rPr>
          <w:rFonts w:ascii="Roboto" w:hAnsi="Roboto"/>
          <w:sz w:val="22"/>
        </w:rPr>
      </w:pPr>
      <w:r w:rsidRPr="00435C6D">
        <w:rPr>
          <w:rFonts w:ascii="Roboto" w:hAnsi="Roboto"/>
          <w:sz w:val="22"/>
        </w:rPr>
        <w:t xml:space="preserve">Hakeme Ait IBAN Numarası:  </w:t>
      </w:r>
    </w:p>
    <w:p w14:paraId="6D4BA4C8" w14:textId="77777777" w:rsidR="002F1DBE" w:rsidRPr="00435C6D" w:rsidRDefault="003D227E" w:rsidP="002F1DBE">
      <w:pPr>
        <w:ind w:left="0" w:right="3" w:firstLine="0"/>
        <w:rPr>
          <w:rFonts w:ascii="Roboto" w:hAnsi="Roboto"/>
          <w:sz w:val="22"/>
        </w:rPr>
      </w:pPr>
      <w:r w:rsidRPr="00435C6D">
        <w:rPr>
          <w:rFonts w:ascii="Roboto" w:hAnsi="Roboto"/>
          <w:sz w:val="22"/>
        </w:rPr>
        <w:t xml:space="preserve">Takvim Yılında BAP Birimleri İçin Yaptığı Toplam ücretli Hakemlik Görev Sayısı:  </w:t>
      </w:r>
    </w:p>
    <w:p w14:paraId="09FD8525" w14:textId="77777777" w:rsidR="00435C6D" w:rsidRPr="00435C6D" w:rsidRDefault="003D227E" w:rsidP="002F1DBE">
      <w:pPr>
        <w:ind w:left="0" w:right="3" w:firstLine="0"/>
        <w:rPr>
          <w:rFonts w:ascii="Roboto" w:hAnsi="Roboto"/>
          <w:sz w:val="22"/>
        </w:rPr>
      </w:pPr>
      <w:r w:rsidRPr="00435C6D">
        <w:rPr>
          <w:rFonts w:ascii="Roboto" w:hAnsi="Roboto"/>
          <w:sz w:val="22"/>
        </w:rPr>
        <w:t xml:space="preserve">Takvim Yılında üniversitemiz BAP Birimi </w:t>
      </w:r>
      <w:r w:rsidR="002F1DBE" w:rsidRPr="00435C6D">
        <w:rPr>
          <w:rFonts w:ascii="Roboto" w:hAnsi="Roboto"/>
          <w:sz w:val="22"/>
        </w:rPr>
        <w:t>İçin Yaptığı Toplam ücretli H</w:t>
      </w:r>
      <w:r w:rsidRPr="00435C6D">
        <w:rPr>
          <w:rFonts w:ascii="Roboto" w:hAnsi="Roboto"/>
          <w:sz w:val="22"/>
        </w:rPr>
        <w:t xml:space="preserve">akemlik Görev Sayısı:  </w:t>
      </w:r>
      <w:r w:rsidR="002F1DBE" w:rsidRPr="00435C6D">
        <w:rPr>
          <w:rFonts w:ascii="Roboto" w:hAnsi="Roboto"/>
          <w:sz w:val="22"/>
        </w:rPr>
        <w:t xml:space="preserve">                          </w:t>
      </w:r>
    </w:p>
    <w:p w14:paraId="5DE992EA" w14:textId="77777777" w:rsidR="00353507" w:rsidRPr="00435C6D" w:rsidRDefault="003D227E" w:rsidP="002F1DBE">
      <w:pPr>
        <w:ind w:left="0" w:right="3" w:firstLine="0"/>
        <w:rPr>
          <w:rFonts w:ascii="Roboto" w:hAnsi="Roboto"/>
          <w:sz w:val="22"/>
        </w:rPr>
      </w:pPr>
      <w:r w:rsidRPr="00435C6D">
        <w:rPr>
          <w:rFonts w:ascii="Roboto" w:hAnsi="Roboto"/>
          <w:sz w:val="22"/>
        </w:rPr>
        <w:t xml:space="preserve">Hakemlik Davet Tarihi:  </w:t>
      </w:r>
    </w:p>
    <w:p w14:paraId="64B5F6DE" w14:textId="77777777" w:rsidR="00435C6D" w:rsidRPr="002F1DBE" w:rsidRDefault="00435C6D" w:rsidP="002F1DBE">
      <w:pPr>
        <w:ind w:left="0" w:right="3" w:firstLine="0"/>
        <w:rPr>
          <w:rFonts w:ascii="Roboto" w:hAnsi="Roboto"/>
          <w:sz w:val="22"/>
        </w:rPr>
      </w:pPr>
    </w:p>
    <w:p w14:paraId="33CC9703" w14:textId="77777777" w:rsidR="00353507" w:rsidRDefault="003D227E">
      <w:pPr>
        <w:ind w:left="34" w:right="3"/>
        <w:rPr>
          <w:rFonts w:ascii="Roboto" w:hAnsi="Roboto"/>
        </w:rPr>
      </w:pPr>
      <w:r w:rsidRPr="002F1DBE">
        <w:rPr>
          <w:rFonts w:ascii="Roboto" w:hAnsi="Roboto"/>
          <w:b/>
        </w:rPr>
        <w:t xml:space="preserve">Ek: </w:t>
      </w:r>
      <w:r w:rsidRPr="002F1DBE">
        <w:rPr>
          <w:rFonts w:ascii="Roboto" w:hAnsi="Roboto"/>
        </w:rPr>
        <w:t xml:space="preserve">Harcama Pusulası </w:t>
      </w:r>
    </w:p>
    <w:p w14:paraId="20FB39D3" w14:textId="77777777" w:rsidR="002F1DBE" w:rsidRPr="002F1DBE" w:rsidRDefault="002F1DBE" w:rsidP="00060591">
      <w:pPr>
        <w:ind w:left="0" w:right="3" w:firstLine="0"/>
        <w:rPr>
          <w:rFonts w:ascii="Roboto" w:hAnsi="Roboto"/>
        </w:rPr>
      </w:pPr>
    </w:p>
    <w:p w14:paraId="60E60C5F" w14:textId="77777777" w:rsidR="00353507" w:rsidRPr="002F1DBE" w:rsidRDefault="003D227E">
      <w:pPr>
        <w:spacing w:after="0" w:line="259" w:lineRule="auto"/>
        <w:ind w:left="0" w:firstLine="0"/>
        <w:jc w:val="left"/>
        <w:rPr>
          <w:rFonts w:ascii="Roboto" w:hAnsi="Roboto"/>
        </w:rPr>
      </w:pPr>
      <w:r>
        <w:rPr>
          <w:sz w:val="22"/>
        </w:rPr>
        <w:t xml:space="preserve"> </w:t>
      </w:r>
    </w:p>
    <w:p w14:paraId="7475859B" w14:textId="77777777" w:rsidR="00353507" w:rsidRPr="002F1DBE" w:rsidRDefault="003D227E">
      <w:pPr>
        <w:pStyle w:val="Balk1"/>
        <w:rPr>
          <w:rFonts w:ascii="Roboto" w:hAnsi="Roboto"/>
        </w:rPr>
      </w:pPr>
      <w:r w:rsidRPr="002F1DBE">
        <w:rPr>
          <w:rFonts w:ascii="Roboto" w:hAnsi="Roboto"/>
        </w:rPr>
        <w:t xml:space="preserve">HARCAMA PUSULASI </w:t>
      </w:r>
    </w:p>
    <w:p w14:paraId="5B937721" w14:textId="77777777" w:rsidR="00353507" w:rsidRPr="002F1DBE" w:rsidRDefault="003D227E">
      <w:pPr>
        <w:spacing w:after="0" w:line="259" w:lineRule="auto"/>
        <w:ind w:left="0" w:firstLine="0"/>
        <w:jc w:val="left"/>
        <w:rPr>
          <w:rFonts w:ascii="Roboto" w:hAnsi="Roboto"/>
        </w:rPr>
      </w:pPr>
      <w:r w:rsidRPr="002F1DBE">
        <w:rPr>
          <w:rFonts w:ascii="Roboto" w:eastAsia="Times New Roman" w:hAnsi="Roboto" w:cs="Times New Roman"/>
          <w:b/>
          <w:sz w:val="24"/>
        </w:rPr>
        <w:t xml:space="preserve"> </w:t>
      </w:r>
    </w:p>
    <w:tbl>
      <w:tblPr>
        <w:tblStyle w:val="TableGrid"/>
        <w:tblW w:w="9813" w:type="dxa"/>
        <w:tblInd w:w="41" w:type="dxa"/>
        <w:tblCellMar>
          <w:top w:w="19" w:type="dxa"/>
          <w:left w:w="14" w:type="dxa"/>
          <w:right w:w="125" w:type="dxa"/>
        </w:tblCellMar>
        <w:tblLook w:val="04A0" w:firstRow="1" w:lastRow="0" w:firstColumn="1" w:lastColumn="0" w:noHBand="0" w:noVBand="1"/>
      </w:tblPr>
      <w:tblGrid>
        <w:gridCol w:w="3747"/>
        <w:gridCol w:w="6066"/>
      </w:tblGrid>
      <w:tr w:rsidR="00353507" w:rsidRPr="002F1DBE" w14:paraId="73377FE5" w14:textId="77777777">
        <w:trPr>
          <w:trHeight w:val="871"/>
        </w:trPr>
        <w:tc>
          <w:tcPr>
            <w:tcW w:w="98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E1583" w14:textId="77777777" w:rsidR="00353507" w:rsidRPr="002F1DBE" w:rsidRDefault="003D227E">
            <w:pPr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 </w:t>
            </w:r>
          </w:p>
          <w:p w14:paraId="259C2B57" w14:textId="77777777" w:rsidR="00353507" w:rsidRPr="002F1DBE" w:rsidRDefault="003D227E" w:rsidP="002F1DBE">
            <w:pPr>
              <w:spacing w:after="0" w:line="259" w:lineRule="auto"/>
              <w:ind w:left="125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Dairesi: </w:t>
            </w:r>
            <w:r w:rsidRPr="002F1DBE">
              <w:rPr>
                <w:rFonts w:ascii="Roboto" w:eastAsia="Times New Roman" w:hAnsi="Roboto" w:cs="Times New Roman"/>
                <w:sz w:val="24"/>
              </w:rPr>
              <w:t>Türk</w:t>
            </w:r>
            <w:r w:rsidR="002F1DBE" w:rsidRPr="002F1DBE">
              <w:rPr>
                <w:rFonts w:ascii="Roboto" w:eastAsia="Times New Roman" w:hAnsi="Roboto" w:cs="Times New Roman"/>
                <w:sz w:val="24"/>
              </w:rPr>
              <w:t>-A</w:t>
            </w:r>
            <w:r w:rsidRPr="002F1DBE">
              <w:rPr>
                <w:rFonts w:ascii="Roboto" w:eastAsia="Times New Roman" w:hAnsi="Roboto" w:cs="Times New Roman"/>
                <w:sz w:val="24"/>
              </w:rPr>
              <w:t>lman Üniversitesi R</w:t>
            </w:r>
            <w:r w:rsidR="002F1DBE" w:rsidRPr="002F1DBE">
              <w:rPr>
                <w:rFonts w:ascii="Roboto" w:eastAsia="Times New Roman" w:hAnsi="Roboto" w:cs="Times New Roman"/>
                <w:sz w:val="24"/>
              </w:rPr>
              <w:t>ektörlüğü</w:t>
            </w:r>
            <w:r w:rsidRPr="002F1DBE">
              <w:rPr>
                <w:rFonts w:ascii="Roboto" w:eastAsia="Times New Roman" w:hAnsi="Roboto" w:cs="Times New Roman"/>
                <w:sz w:val="24"/>
              </w:rPr>
              <w:t xml:space="preserve"> Bilimsel Araştırma Projeleri Koordinasyon Birimi </w:t>
            </w:r>
          </w:p>
        </w:tc>
      </w:tr>
      <w:tr w:rsidR="00353507" w:rsidRPr="002F1DBE" w14:paraId="2F6C121A" w14:textId="77777777">
        <w:trPr>
          <w:trHeight w:val="605"/>
        </w:trPr>
        <w:tc>
          <w:tcPr>
            <w:tcW w:w="98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32657C" w14:textId="77777777" w:rsidR="00353507" w:rsidRPr="002F1DBE" w:rsidRDefault="003D227E">
            <w:pPr>
              <w:spacing w:after="0" w:line="259" w:lineRule="auto"/>
              <w:ind w:left="132" w:firstLine="0"/>
              <w:jc w:val="center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SATIN ALINAN HİZMETİN </w:t>
            </w:r>
          </w:p>
        </w:tc>
      </w:tr>
      <w:tr w:rsidR="00353507" w:rsidRPr="002F1DBE" w14:paraId="49728DB9" w14:textId="77777777">
        <w:trPr>
          <w:trHeight w:val="490"/>
        </w:trPr>
        <w:tc>
          <w:tcPr>
            <w:tcW w:w="3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F30EE" w14:textId="77777777" w:rsidR="00353507" w:rsidRPr="002F1DBE" w:rsidRDefault="003D227E">
            <w:pPr>
              <w:spacing w:after="0" w:line="259" w:lineRule="auto"/>
              <w:ind w:left="125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Çeşidi </w:t>
            </w:r>
          </w:p>
        </w:tc>
        <w:tc>
          <w:tcPr>
            <w:tcW w:w="6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051139" w14:textId="77777777" w:rsidR="00353507" w:rsidRPr="002F1DBE" w:rsidRDefault="003D227E">
            <w:pPr>
              <w:spacing w:after="0" w:line="259" w:lineRule="auto"/>
              <w:ind w:left="127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sz w:val="24"/>
              </w:rPr>
              <w:t xml:space="preserve">Hizmet Alımı (Proje Değerlendirme Hizmeti) </w:t>
            </w:r>
          </w:p>
        </w:tc>
      </w:tr>
      <w:tr w:rsidR="00353507" w:rsidRPr="002F1DBE" w14:paraId="254F78FF" w14:textId="77777777">
        <w:trPr>
          <w:trHeight w:val="487"/>
        </w:trPr>
        <w:tc>
          <w:tcPr>
            <w:tcW w:w="3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3E020" w14:textId="77777777" w:rsidR="00353507" w:rsidRPr="002F1DBE" w:rsidRDefault="003D227E">
            <w:pPr>
              <w:spacing w:after="0" w:line="259" w:lineRule="auto"/>
              <w:ind w:left="125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19"/>
              </w:rPr>
              <w:t>M</w:t>
            </w: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iktarı </w:t>
            </w:r>
          </w:p>
        </w:tc>
        <w:tc>
          <w:tcPr>
            <w:tcW w:w="6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AA175F" w14:textId="77777777" w:rsidR="00353507" w:rsidRPr="002F1DBE" w:rsidRDefault="003D227E">
            <w:pPr>
              <w:spacing w:after="0" w:line="259" w:lineRule="auto"/>
              <w:ind w:left="127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sz w:val="24"/>
              </w:rPr>
              <w:t xml:space="preserve">1 Adet </w:t>
            </w:r>
          </w:p>
        </w:tc>
      </w:tr>
      <w:tr w:rsidR="00353507" w:rsidRPr="002F1DBE" w14:paraId="052520EF" w14:textId="77777777">
        <w:trPr>
          <w:trHeight w:val="488"/>
        </w:trPr>
        <w:tc>
          <w:tcPr>
            <w:tcW w:w="3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E18E3F" w14:textId="77777777" w:rsidR="00353507" w:rsidRPr="002F1DBE" w:rsidRDefault="003D227E">
            <w:pPr>
              <w:spacing w:after="0" w:line="259" w:lineRule="auto"/>
              <w:ind w:left="125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Brüt Tutar </w:t>
            </w:r>
          </w:p>
        </w:tc>
        <w:tc>
          <w:tcPr>
            <w:tcW w:w="6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1B0F42" w14:textId="77777777" w:rsidR="00353507" w:rsidRPr="002F1DBE" w:rsidRDefault="003D227E">
            <w:pPr>
              <w:spacing w:after="0" w:line="259" w:lineRule="auto"/>
              <w:ind w:left="127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sz w:val="24"/>
              </w:rPr>
              <w:t xml:space="preserve">2000-(İKİ BİN TL ) </w:t>
            </w:r>
          </w:p>
        </w:tc>
      </w:tr>
      <w:tr w:rsidR="00353507" w:rsidRPr="002F1DBE" w14:paraId="4B1B0CC5" w14:textId="77777777">
        <w:trPr>
          <w:trHeight w:val="490"/>
        </w:trPr>
        <w:tc>
          <w:tcPr>
            <w:tcW w:w="3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6D2F03" w14:textId="77777777" w:rsidR="00353507" w:rsidRPr="002F1DBE" w:rsidRDefault="003D227E">
            <w:pPr>
              <w:spacing w:after="0" w:line="259" w:lineRule="auto"/>
              <w:ind w:left="125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Net Ödenecek Tutar (*) </w:t>
            </w:r>
          </w:p>
        </w:tc>
        <w:tc>
          <w:tcPr>
            <w:tcW w:w="6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17D28" w14:textId="77777777" w:rsidR="00353507" w:rsidRPr="002F1DBE" w:rsidRDefault="003D227E">
            <w:pPr>
              <w:spacing w:after="0" w:line="259" w:lineRule="auto"/>
              <w:ind w:left="2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sz w:val="24"/>
              </w:rPr>
              <w:t xml:space="preserve"> </w:t>
            </w:r>
          </w:p>
        </w:tc>
      </w:tr>
      <w:tr w:rsidR="00353507" w:rsidRPr="002F1DBE" w14:paraId="62D0CC1D" w14:textId="77777777">
        <w:trPr>
          <w:trHeight w:val="871"/>
        </w:trPr>
        <w:tc>
          <w:tcPr>
            <w:tcW w:w="98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C5C5F8" w14:textId="77777777" w:rsidR="00353507" w:rsidRPr="002F1DBE" w:rsidRDefault="003D227E">
            <w:pPr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 </w:t>
            </w:r>
          </w:p>
          <w:p w14:paraId="2948A438" w14:textId="77777777" w:rsidR="00353507" w:rsidRPr="002F1DBE" w:rsidRDefault="003D227E">
            <w:pPr>
              <w:spacing w:after="0" w:line="259" w:lineRule="auto"/>
              <w:ind w:left="125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sz w:val="24"/>
              </w:rPr>
              <w:t xml:space="preserve">(*)Kurum dışı araştırmacılar için vergi matrahına göre kesinti yapılacak. </w:t>
            </w:r>
          </w:p>
        </w:tc>
      </w:tr>
      <w:tr w:rsidR="00353507" w:rsidRPr="002F1DBE" w14:paraId="4E0DAE18" w14:textId="77777777">
        <w:trPr>
          <w:trHeight w:val="1745"/>
        </w:trPr>
        <w:tc>
          <w:tcPr>
            <w:tcW w:w="98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335138" w14:textId="77777777" w:rsidR="00353507" w:rsidRPr="002F1DBE" w:rsidRDefault="003D227E" w:rsidP="002F1DBE">
            <w:pPr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 Açıklama: </w:t>
            </w:r>
            <w:r w:rsidRPr="002F1DBE">
              <w:rPr>
                <w:rFonts w:ascii="Roboto" w:eastAsia="Times New Roman" w:hAnsi="Roboto" w:cs="Times New Roman"/>
                <w:sz w:val="24"/>
              </w:rPr>
              <w:t>Birimimize………………………………………</w:t>
            </w: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 </w:t>
            </w:r>
            <w:r w:rsidRPr="002F1DBE">
              <w:rPr>
                <w:rFonts w:ascii="Roboto" w:eastAsia="Times New Roman" w:hAnsi="Roboto" w:cs="Times New Roman"/>
                <w:sz w:val="24"/>
              </w:rPr>
              <w:t xml:space="preserve">tarafından başvurusu yapılan </w:t>
            </w:r>
          </w:p>
          <w:p w14:paraId="6EBFC5A1" w14:textId="77777777" w:rsidR="00353507" w:rsidRPr="002F1DBE" w:rsidRDefault="003D227E" w:rsidP="002F1DBE">
            <w:pPr>
              <w:spacing w:after="0" w:line="259" w:lineRule="auto"/>
              <w:ind w:left="125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“……………………………………………………………..” </w:t>
            </w:r>
            <w:r w:rsidRPr="002F1DBE">
              <w:rPr>
                <w:rFonts w:ascii="Roboto" w:eastAsia="Times New Roman" w:hAnsi="Roboto" w:cs="Times New Roman"/>
                <w:sz w:val="24"/>
              </w:rPr>
              <w:t>başlıklı ve ……..</w:t>
            </w: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 </w:t>
            </w:r>
            <w:r w:rsidRPr="002F1DBE">
              <w:rPr>
                <w:rFonts w:ascii="Roboto" w:eastAsia="Times New Roman" w:hAnsi="Roboto" w:cs="Times New Roman"/>
                <w:sz w:val="24"/>
              </w:rPr>
              <w:t xml:space="preserve">numaralı bilimsel araştırma projesinin uzman değerlendirmesi amacıyla aşağıda bilgileri verilen araştırmacıdan …../……./2026 tarihinde değerlendirme hizmeti alınmış olup bu hizmetin karşılığı olarak ilgiliye brüt ................................ TL ödenmiştir. </w:t>
            </w:r>
          </w:p>
        </w:tc>
      </w:tr>
      <w:tr w:rsidR="00353507" w:rsidRPr="002F1DBE" w14:paraId="7FBB0C42" w14:textId="77777777">
        <w:trPr>
          <w:trHeight w:val="4371"/>
        </w:trPr>
        <w:tc>
          <w:tcPr>
            <w:tcW w:w="98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CAB40" w14:textId="77777777" w:rsidR="00353507" w:rsidRPr="002F1DBE" w:rsidRDefault="003D227E">
            <w:pPr>
              <w:spacing w:after="0" w:line="259" w:lineRule="auto"/>
              <w:ind w:left="405" w:firstLine="0"/>
              <w:jc w:val="center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…../…….. / 2026 </w:t>
            </w:r>
          </w:p>
          <w:p w14:paraId="15A2C2F8" w14:textId="77777777" w:rsidR="00353507" w:rsidRPr="002F1DBE" w:rsidRDefault="003D227E">
            <w:pPr>
              <w:spacing w:after="172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 </w:t>
            </w:r>
          </w:p>
          <w:p w14:paraId="201E5C5E" w14:textId="77777777" w:rsidR="00353507" w:rsidRPr="002F1DBE" w:rsidRDefault="003D227E">
            <w:pPr>
              <w:spacing w:after="119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 </w:t>
            </w:r>
          </w:p>
          <w:p w14:paraId="47CA456F" w14:textId="77777777" w:rsidR="00353507" w:rsidRPr="002F1DBE" w:rsidRDefault="003D227E">
            <w:pPr>
              <w:tabs>
                <w:tab w:val="center" w:pos="1529"/>
                <w:tab w:val="center" w:pos="7388"/>
              </w:tabs>
              <w:spacing w:after="362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Calibri" w:hAnsi="Roboto" w:cs="Calibri"/>
                <w:sz w:val="22"/>
              </w:rPr>
              <w:tab/>
            </w: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Hizmeti Yapanın </w:t>
            </w:r>
            <w:r w:rsidRPr="002F1DBE">
              <w:rPr>
                <w:rFonts w:ascii="Roboto" w:eastAsia="Times New Roman" w:hAnsi="Roboto" w:cs="Times New Roman"/>
                <w:b/>
                <w:sz w:val="24"/>
              </w:rPr>
              <w:tab/>
              <w:t xml:space="preserve">Hizmeti Yaptıranın </w:t>
            </w:r>
          </w:p>
          <w:p w14:paraId="35D69183" w14:textId="77777777" w:rsidR="00353507" w:rsidRDefault="003D227E" w:rsidP="002F1DBE">
            <w:pPr>
              <w:spacing w:after="0" w:line="259" w:lineRule="auto"/>
              <w:ind w:left="0" w:firstLine="0"/>
              <w:jc w:val="left"/>
              <w:rPr>
                <w:rFonts w:ascii="Roboto" w:eastAsia="Times New Roman" w:hAnsi="Roboto" w:cs="Times New Roman"/>
                <w:b/>
                <w:sz w:val="24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Hakemlik Görev Sayısı: </w:t>
            </w:r>
          </w:p>
          <w:p w14:paraId="03990E6F" w14:textId="77777777" w:rsidR="00435C6D" w:rsidRPr="002F1DBE" w:rsidRDefault="00435C6D" w:rsidP="002F1DBE">
            <w:pPr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</w:p>
          <w:p w14:paraId="21CB6283" w14:textId="77777777" w:rsidR="002F1DBE" w:rsidRDefault="003D227E" w:rsidP="002F1DBE">
            <w:pPr>
              <w:tabs>
                <w:tab w:val="center" w:pos="7394"/>
              </w:tabs>
              <w:spacing w:after="239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>TC Kimlik No:</w:t>
            </w:r>
            <w:r w:rsidRPr="002F1DBE">
              <w:rPr>
                <w:rFonts w:ascii="Roboto" w:eastAsia="Times New Roman" w:hAnsi="Roboto" w:cs="Times New Roman"/>
                <w:sz w:val="24"/>
              </w:rPr>
              <w:t xml:space="preserve"> </w:t>
            </w:r>
            <w:r w:rsidRPr="002F1DBE">
              <w:rPr>
                <w:rFonts w:ascii="Roboto" w:eastAsia="Times New Roman" w:hAnsi="Roboto" w:cs="Times New Roman"/>
                <w:sz w:val="24"/>
              </w:rPr>
              <w:tab/>
              <w:t xml:space="preserve">Doç.Dr. Ali Can KAYA </w:t>
            </w:r>
          </w:p>
          <w:p w14:paraId="128EF92F" w14:textId="77777777" w:rsidR="002F1DBE" w:rsidRDefault="003D227E" w:rsidP="002F1DBE">
            <w:pPr>
              <w:tabs>
                <w:tab w:val="center" w:pos="7394"/>
              </w:tabs>
              <w:spacing w:after="239" w:line="259" w:lineRule="auto"/>
              <w:ind w:left="0" w:firstLine="0"/>
              <w:jc w:val="left"/>
              <w:rPr>
                <w:rFonts w:ascii="Roboto" w:eastAsia="Times New Roman" w:hAnsi="Roboto" w:cs="Times New Roman"/>
                <w:b/>
                <w:sz w:val="37"/>
                <w:vertAlign w:val="superscript"/>
              </w:rPr>
            </w:pPr>
            <w:r w:rsidRPr="002F1DBE">
              <w:rPr>
                <w:rFonts w:ascii="Roboto" w:eastAsia="Times New Roman" w:hAnsi="Roboto" w:cs="Times New Roman"/>
                <w:b/>
                <w:sz w:val="37"/>
                <w:vertAlign w:val="superscript"/>
              </w:rPr>
              <w:t>Adı</w:t>
            </w:r>
            <w:r w:rsidR="002F1DBE">
              <w:rPr>
                <w:rFonts w:ascii="Roboto" w:eastAsia="Times New Roman" w:hAnsi="Roboto" w:cs="Times New Roman"/>
                <w:b/>
                <w:sz w:val="24"/>
              </w:rPr>
              <w:t xml:space="preserve"> </w:t>
            </w:r>
            <w:r w:rsidRPr="002F1DBE">
              <w:rPr>
                <w:rFonts w:ascii="Roboto" w:eastAsia="Times New Roman" w:hAnsi="Roboto" w:cs="Times New Roman"/>
                <w:b/>
                <w:sz w:val="37"/>
                <w:vertAlign w:val="superscript"/>
              </w:rPr>
              <w:t>Soyadı:</w:t>
            </w:r>
            <w:r w:rsidR="002F1DBE">
              <w:rPr>
                <w:rFonts w:ascii="Roboto" w:eastAsia="Times New Roman" w:hAnsi="Roboto" w:cs="Times New Roman"/>
                <w:b/>
                <w:sz w:val="37"/>
                <w:vertAlign w:val="superscript"/>
              </w:rPr>
              <w:t xml:space="preserve">                                                                                   </w:t>
            </w:r>
            <w:r w:rsidR="00435C6D">
              <w:rPr>
                <w:rFonts w:ascii="Roboto" w:eastAsia="Times New Roman" w:hAnsi="Roboto" w:cs="Times New Roman"/>
                <w:b/>
                <w:sz w:val="37"/>
                <w:vertAlign w:val="superscript"/>
              </w:rPr>
              <w:t xml:space="preserve">  </w:t>
            </w:r>
            <w:r w:rsidR="002F1DBE">
              <w:rPr>
                <w:rFonts w:ascii="Roboto" w:eastAsia="Times New Roman" w:hAnsi="Roboto" w:cs="Times New Roman"/>
                <w:b/>
                <w:sz w:val="37"/>
                <w:vertAlign w:val="superscript"/>
              </w:rPr>
              <w:t xml:space="preserve">  </w:t>
            </w:r>
            <w:r w:rsidR="002F1DBE">
              <w:rPr>
                <w:rFonts w:ascii="Roboto" w:eastAsia="Times New Roman" w:hAnsi="Roboto" w:cs="Times New Roman"/>
                <w:b/>
                <w:sz w:val="24"/>
              </w:rPr>
              <w:t xml:space="preserve">BAP </w:t>
            </w:r>
            <w:r w:rsidR="002F1DBE" w:rsidRPr="002F1DBE">
              <w:rPr>
                <w:rFonts w:ascii="Roboto" w:eastAsia="Times New Roman" w:hAnsi="Roboto" w:cs="Times New Roman"/>
                <w:b/>
                <w:sz w:val="24"/>
              </w:rPr>
              <w:t>Koordinatörü</w:t>
            </w:r>
          </w:p>
          <w:p w14:paraId="11FA3F64" w14:textId="77777777" w:rsidR="00353507" w:rsidRPr="002F1DBE" w:rsidRDefault="002F1DBE" w:rsidP="002F1DBE">
            <w:pPr>
              <w:tabs>
                <w:tab w:val="center" w:pos="7394"/>
              </w:tabs>
              <w:spacing w:after="239" w:line="259" w:lineRule="auto"/>
              <w:ind w:left="0" w:firstLine="0"/>
              <w:jc w:val="left"/>
              <w:rPr>
                <w:rFonts w:ascii="Roboto" w:eastAsia="Times New Roman" w:hAnsi="Roboto" w:cs="Times New Roman"/>
                <w:b/>
                <w:sz w:val="37"/>
                <w:vertAlign w:val="superscript"/>
              </w:rPr>
            </w:pPr>
            <w:r>
              <w:rPr>
                <w:rFonts w:ascii="Roboto" w:eastAsia="Times New Roman" w:hAnsi="Roboto" w:cs="Times New Roman"/>
                <w:b/>
                <w:sz w:val="37"/>
                <w:vertAlign w:val="superscript"/>
              </w:rPr>
              <w:t>Adresi:</w:t>
            </w:r>
            <w:r w:rsidR="003D227E"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 </w:t>
            </w:r>
            <w:r w:rsidR="003D227E" w:rsidRPr="002F1DBE">
              <w:rPr>
                <w:rFonts w:ascii="Roboto" w:eastAsia="Times New Roman" w:hAnsi="Roboto" w:cs="Times New Roman"/>
                <w:sz w:val="24"/>
              </w:rPr>
              <w:t xml:space="preserve"> </w:t>
            </w:r>
            <w:r w:rsidR="003D227E" w:rsidRPr="002F1DBE">
              <w:rPr>
                <w:rFonts w:ascii="Roboto" w:eastAsia="Times New Roman" w:hAnsi="Roboto" w:cs="Times New Roman"/>
                <w:sz w:val="24"/>
              </w:rPr>
              <w:tab/>
            </w:r>
            <w:r>
              <w:rPr>
                <w:rFonts w:ascii="Roboto" w:eastAsia="Times New Roman" w:hAnsi="Roboto" w:cs="Times New Roman"/>
                <w:sz w:val="37"/>
                <w:vertAlign w:val="superscript"/>
              </w:rPr>
              <w:t xml:space="preserve"> </w:t>
            </w:r>
          </w:p>
          <w:p w14:paraId="485EA576" w14:textId="77777777" w:rsidR="00353507" w:rsidRPr="002F1DBE" w:rsidRDefault="003D227E" w:rsidP="002F1DBE">
            <w:pPr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IBAN: </w:t>
            </w:r>
            <w:r w:rsidRPr="002F1DBE">
              <w:rPr>
                <w:rFonts w:ascii="Roboto" w:eastAsia="Times New Roman" w:hAnsi="Roboto" w:cs="Times New Roman"/>
                <w:b/>
                <w:sz w:val="37"/>
                <w:vertAlign w:val="superscript"/>
              </w:rPr>
              <w:t xml:space="preserve"> </w:t>
            </w:r>
            <w:r w:rsidRPr="002F1DBE">
              <w:rPr>
                <w:rFonts w:ascii="Roboto" w:hAnsi="Roboto"/>
              </w:rPr>
              <w:t xml:space="preserve">. . . . . . . . . . . . . . . . . </w:t>
            </w:r>
          </w:p>
          <w:p w14:paraId="71FE7A4E" w14:textId="77777777" w:rsidR="00353507" w:rsidRPr="002F1DBE" w:rsidRDefault="003D227E">
            <w:pPr>
              <w:spacing w:after="94" w:line="259" w:lineRule="auto"/>
              <w:ind w:left="125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 </w:t>
            </w:r>
          </w:p>
          <w:p w14:paraId="4AA6E564" w14:textId="77777777" w:rsidR="00353507" w:rsidRPr="002F1DBE" w:rsidRDefault="003D227E" w:rsidP="002F1DBE">
            <w:pPr>
              <w:tabs>
                <w:tab w:val="center" w:pos="6063"/>
              </w:tabs>
              <w:spacing w:after="0" w:line="259" w:lineRule="auto"/>
              <w:ind w:left="0" w:firstLine="0"/>
              <w:jc w:val="left"/>
              <w:rPr>
                <w:rFonts w:ascii="Roboto" w:hAnsi="Roboto"/>
              </w:rPr>
            </w:pP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İmzası: </w:t>
            </w:r>
            <w:r w:rsidR="002F1DBE">
              <w:rPr>
                <w:rFonts w:ascii="Roboto" w:eastAsia="Times New Roman" w:hAnsi="Roboto" w:cs="Times New Roman"/>
                <w:sz w:val="24"/>
              </w:rPr>
              <w:t>.</w:t>
            </w:r>
            <w:r w:rsidRPr="002F1DBE">
              <w:rPr>
                <w:rFonts w:ascii="Roboto" w:eastAsia="Times New Roman" w:hAnsi="Roboto" w:cs="Times New Roman"/>
                <w:sz w:val="24"/>
              </w:rPr>
              <w:t xml:space="preserve"> . . . . . . . </w:t>
            </w:r>
            <w:r w:rsidRPr="002F1DBE">
              <w:rPr>
                <w:rFonts w:ascii="Roboto" w:eastAsia="Times New Roman" w:hAnsi="Roboto" w:cs="Times New Roman"/>
                <w:sz w:val="24"/>
              </w:rPr>
              <w:tab/>
            </w:r>
            <w:r w:rsidR="002F1DBE">
              <w:rPr>
                <w:rFonts w:ascii="Roboto" w:eastAsia="Times New Roman" w:hAnsi="Roboto" w:cs="Times New Roman"/>
                <w:sz w:val="24"/>
              </w:rPr>
              <w:t xml:space="preserve">                                                                  </w:t>
            </w:r>
            <w:r w:rsidRPr="002F1DBE">
              <w:rPr>
                <w:rFonts w:ascii="Roboto" w:eastAsia="Times New Roman" w:hAnsi="Roboto" w:cs="Times New Roman"/>
                <w:b/>
                <w:sz w:val="24"/>
              </w:rPr>
              <w:t xml:space="preserve">İmzası: </w:t>
            </w:r>
            <w:r w:rsidRPr="002F1DBE">
              <w:rPr>
                <w:rFonts w:ascii="Roboto" w:eastAsia="Times New Roman" w:hAnsi="Roboto" w:cs="Times New Roman"/>
                <w:sz w:val="24"/>
              </w:rPr>
              <w:t xml:space="preserve">. . . . . . . . . . . . . . . . . . . . </w:t>
            </w:r>
          </w:p>
        </w:tc>
      </w:tr>
    </w:tbl>
    <w:p w14:paraId="45D24580" w14:textId="77777777" w:rsidR="00353507" w:rsidRPr="002F1DBE" w:rsidRDefault="003D227E">
      <w:pPr>
        <w:spacing w:after="0" w:line="259" w:lineRule="auto"/>
        <w:ind w:left="0" w:firstLine="0"/>
        <w:jc w:val="left"/>
        <w:rPr>
          <w:rFonts w:ascii="Roboto" w:hAnsi="Roboto"/>
        </w:rPr>
      </w:pPr>
      <w:r w:rsidRPr="002F1DBE">
        <w:rPr>
          <w:rFonts w:ascii="Roboto" w:eastAsia="Times New Roman" w:hAnsi="Roboto" w:cs="Times New Roman"/>
          <w:sz w:val="24"/>
        </w:rPr>
        <w:t xml:space="preserve"> </w:t>
      </w:r>
    </w:p>
    <w:sectPr w:rsidR="00353507" w:rsidRPr="002F1DBE">
      <w:headerReference w:type="default" r:id="rId7"/>
      <w:pgSz w:w="11899" w:h="16841"/>
      <w:pgMar w:top="708" w:right="936" w:bottom="1022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B3FF" w14:textId="77777777" w:rsidR="00583085" w:rsidRDefault="00583085" w:rsidP="002F1DBE">
      <w:pPr>
        <w:spacing w:after="0" w:line="240" w:lineRule="auto"/>
      </w:pPr>
      <w:r>
        <w:separator/>
      </w:r>
    </w:p>
  </w:endnote>
  <w:endnote w:type="continuationSeparator" w:id="0">
    <w:p w14:paraId="5A0FA495" w14:textId="77777777" w:rsidR="00583085" w:rsidRDefault="00583085" w:rsidP="002F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C007" w14:textId="77777777" w:rsidR="00583085" w:rsidRDefault="00583085" w:rsidP="002F1DBE">
      <w:pPr>
        <w:spacing w:after="0" w:line="240" w:lineRule="auto"/>
      </w:pPr>
      <w:r>
        <w:separator/>
      </w:r>
    </w:p>
  </w:footnote>
  <w:footnote w:type="continuationSeparator" w:id="0">
    <w:p w14:paraId="5D125E46" w14:textId="77777777" w:rsidR="00583085" w:rsidRDefault="00583085" w:rsidP="002F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BE7E" w14:textId="77777777" w:rsidR="002F1DBE" w:rsidRDefault="002F1DBE">
    <w:pPr>
      <w:pStyle w:val="stBilgi"/>
    </w:pPr>
    <w:r>
      <w:rPr>
        <w:noProof/>
      </w:rPr>
      <w:drawing>
        <wp:inline distT="0" distB="0" distL="0" distR="0" wp14:anchorId="7C71B33D" wp14:editId="30F61A94">
          <wp:extent cx="2173566" cy="678098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YqTkBb6a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174" cy="687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470D"/>
    <w:multiLevelType w:val="hybridMultilevel"/>
    <w:tmpl w:val="FF2C067A"/>
    <w:lvl w:ilvl="0" w:tplc="F084BBE2">
      <w:start w:val="7"/>
      <w:numFmt w:val="decimal"/>
      <w:lvlText w:val="%1."/>
      <w:lvlJc w:val="left"/>
      <w:pPr>
        <w:ind w:left="7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E62246C">
      <w:start w:val="1"/>
      <w:numFmt w:val="lowerLetter"/>
      <w:lvlText w:val="%2"/>
      <w:lvlJc w:val="left"/>
      <w:pPr>
        <w:ind w:left="151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AC440A">
      <w:start w:val="1"/>
      <w:numFmt w:val="lowerRoman"/>
      <w:lvlText w:val="%3"/>
      <w:lvlJc w:val="left"/>
      <w:pPr>
        <w:ind w:left="223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CE0E712">
      <w:start w:val="1"/>
      <w:numFmt w:val="decimal"/>
      <w:lvlText w:val="%4"/>
      <w:lvlJc w:val="left"/>
      <w:pPr>
        <w:ind w:left="295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55EEA58">
      <w:start w:val="1"/>
      <w:numFmt w:val="lowerLetter"/>
      <w:lvlText w:val="%5"/>
      <w:lvlJc w:val="left"/>
      <w:pPr>
        <w:ind w:left="367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506ECB4">
      <w:start w:val="1"/>
      <w:numFmt w:val="lowerRoman"/>
      <w:lvlText w:val="%6"/>
      <w:lvlJc w:val="left"/>
      <w:pPr>
        <w:ind w:left="439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840B4E">
      <w:start w:val="1"/>
      <w:numFmt w:val="decimal"/>
      <w:lvlText w:val="%7"/>
      <w:lvlJc w:val="left"/>
      <w:pPr>
        <w:ind w:left="511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3CA4AE0">
      <w:start w:val="1"/>
      <w:numFmt w:val="lowerLetter"/>
      <w:lvlText w:val="%8"/>
      <w:lvlJc w:val="left"/>
      <w:pPr>
        <w:ind w:left="583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168FE78">
      <w:start w:val="1"/>
      <w:numFmt w:val="lowerRoman"/>
      <w:lvlText w:val="%9"/>
      <w:lvlJc w:val="left"/>
      <w:pPr>
        <w:ind w:left="655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E713B5"/>
    <w:multiLevelType w:val="hybridMultilevel"/>
    <w:tmpl w:val="59DE0566"/>
    <w:lvl w:ilvl="0" w:tplc="96C2F5BC">
      <w:start w:val="1"/>
      <w:numFmt w:val="decimal"/>
      <w:lvlText w:val="%1."/>
      <w:lvlJc w:val="left"/>
      <w:pPr>
        <w:ind w:left="45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8656B2">
      <w:start w:val="1"/>
      <w:numFmt w:val="lowerLetter"/>
      <w:lvlText w:val="%2"/>
      <w:lvlJc w:val="left"/>
      <w:pPr>
        <w:ind w:left="151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F76CA0C">
      <w:start w:val="1"/>
      <w:numFmt w:val="lowerRoman"/>
      <w:lvlText w:val="%3"/>
      <w:lvlJc w:val="left"/>
      <w:pPr>
        <w:ind w:left="223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52CE38">
      <w:start w:val="1"/>
      <w:numFmt w:val="decimal"/>
      <w:lvlText w:val="%4"/>
      <w:lvlJc w:val="left"/>
      <w:pPr>
        <w:ind w:left="295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29C2A08">
      <w:start w:val="1"/>
      <w:numFmt w:val="lowerLetter"/>
      <w:lvlText w:val="%5"/>
      <w:lvlJc w:val="left"/>
      <w:pPr>
        <w:ind w:left="367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32D050">
      <w:start w:val="1"/>
      <w:numFmt w:val="lowerRoman"/>
      <w:lvlText w:val="%6"/>
      <w:lvlJc w:val="left"/>
      <w:pPr>
        <w:ind w:left="439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878E5BE">
      <w:start w:val="1"/>
      <w:numFmt w:val="decimal"/>
      <w:lvlText w:val="%7"/>
      <w:lvlJc w:val="left"/>
      <w:pPr>
        <w:ind w:left="511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DAC6D6">
      <w:start w:val="1"/>
      <w:numFmt w:val="lowerLetter"/>
      <w:lvlText w:val="%8"/>
      <w:lvlJc w:val="left"/>
      <w:pPr>
        <w:ind w:left="583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C264AA">
      <w:start w:val="1"/>
      <w:numFmt w:val="lowerRoman"/>
      <w:lvlText w:val="%9"/>
      <w:lvlJc w:val="left"/>
      <w:pPr>
        <w:ind w:left="655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7091088">
    <w:abstractNumId w:val="1"/>
  </w:num>
  <w:num w:numId="2" w16cid:durableId="68185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07"/>
    <w:rsid w:val="00060591"/>
    <w:rsid w:val="0018161F"/>
    <w:rsid w:val="002F1DBE"/>
    <w:rsid w:val="00353507"/>
    <w:rsid w:val="003D227E"/>
    <w:rsid w:val="00435C6D"/>
    <w:rsid w:val="00451B3B"/>
    <w:rsid w:val="00583085"/>
    <w:rsid w:val="007031B1"/>
    <w:rsid w:val="00753540"/>
    <w:rsid w:val="00AA0D6D"/>
    <w:rsid w:val="00E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97A42"/>
  <w15:docId w15:val="{63DDFBB5-16BD-4563-9FA6-1D6D9BA0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16" w:lineRule="auto"/>
      <w:ind w:left="442" w:hanging="10"/>
      <w:jc w:val="both"/>
    </w:pPr>
    <w:rPr>
      <w:rFonts w:ascii="Trebuchet MS" w:eastAsia="Trebuchet MS" w:hAnsi="Trebuchet MS" w:cs="Trebuchet MS"/>
      <w:color w:val="000000"/>
      <w:sz w:val="23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right="3842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1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1DBE"/>
    <w:rPr>
      <w:rFonts w:ascii="Trebuchet MS" w:eastAsia="Trebuchet MS" w:hAnsi="Trebuchet MS" w:cs="Trebuchet MS"/>
      <w:color w:val="000000"/>
      <w:sz w:val="23"/>
    </w:rPr>
  </w:style>
  <w:style w:type="paragraph" w:styleId="AltBilgi">
    <w:name w:val="footer"/>
    <w:basedOn w:val="Normal"/>
    <w:link w:val="AltBilgiChar"/>
    <w:uiPriority w:val="99"/>
    <w:unhideWhenUsed/>
    <w:rsid w:val="002F1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1DBE"/>
    <w:rPr>
      <w:rFonts w:ascii="Trebuchet MS" w:eastAsia="Trebuchet MS" w:hAnsi="Trebuchet MS" w:cs="Trebuchet MS"/>
      <w:color w:val="000000"/>
      <w:sz w:val="23"/>
    </w:rPr>
  </w:style>
  <w:style w:type="table" w:styleId="TabloKlavuzu">
    <w:name w:val="Table Grid"/>
    <w:basedOn w:val="NormalTablo"/>
    <w:uiPriority w:val="39"/>
    <w:rsid w:val="0043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HakemlikSozlesmesi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HakemlikSozlesmesi</dc:title>
  <dc:subject/>
  <dc:creator>Muharrem KARA</dc:creator>
  <cp:keywords/>
  <cp:lastModifiedBy>ali can kaya</cp:lastModifiedBy>
  <cp:revision>4</cp:revision>
  <dcterms:created xsi:type="dcterms:W3CDTF">2026-04-15T16:39:00Z</dcterms:created>
  <dcterms:modified xsi:type="dcterms:W3CDTF">2026-04-20T22:30:00Z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4acdd548-de6c-4a6f-b77f-0cfdc3064b30</vt:lpwstr>
  </property>
</Properties>
</file>