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521" w:rsidRPr="00960521" w:rsidRDefault="00960521" w:rsidP="00960521">
      <w:pPr>
        <w:jc w:val="center"/>
        <w:rPr>
          <w:b/>
          <w:bCs/>
        </w:rPr>
      </w:pPr>
      <w:bookmarkStart w:id="0" w:name="_GoBack"/>
      <w:r w:rsidRPr="00960521">
        <w:rPr>
          <w:b/>
          <w:bCs/>
        </w:rPr>
        <w:t>T.C./ T.R. TÜRKISCH-DEUTSCHE UNIVERSITÄT</w:t>
      </w:r>
    </w:p>
    <w:p w:rsidR="00960521" w:rsidRPr="00960521" w:rsidRDefault="00960521" w:rsidP="00960521">
      <w:pPr>
        <w:jc w:val="center"/>
        <w:rPr>
          <w:b/>
          <w:bCs/>
        </w:rPr>
      </w:pPr>
      <w:r w:rsidRPr="00960521">
        <w:rPr>
          <w:b/>
          <w:bCs/>
        </w:rPr>
        <w:t>DIREKTION DES REVOLVIERENDEN FONDS</w:t>
      </w:r>
    </w:p>
    <w:tbl>
      <w:tblPr>
        <w:tblpPr w:leftFromText="141" w:rightFromText="141" w:vertAnchor="text" w:horzAnchor="page" w:tblpX="993" w:tblpY="637"/>
        <w:tblW w:w="13877" w:type="dxa"/>
        <w:tblLayout w:type="fixed"/>
        <w:tblCellMar>
          <w:left w:w="70" w:type="dxa"/>
          <w:right w:w="70" w:type="dxa"/>
        </w:tblCellMar>
        <w:tblLook w:val="04A0" w:firstRow="1" w:lastRow="0" w:firstColumn="1" w:lastColumn="0" w:noHBand="0" w:noVBand="1"/>
      </w:tblPr>
      <w:tblGrid>
        <w:gridCol w:w="2225"/>
        <w:gridCol w:w="2737"/>
        <w:gridCol w:w="1200"/>
        <w:gridCol w:w="1161"/>
        <w:gridCol w:w="970"/>
        <w:gridCol w:w="788"/>
        <w:gridCol w:w="515"/>
        <w:gridCol w:w="327"/>
        <w:gridCol w:w="1255"/>
        <w:gridCol w:w="200"/>
        <w:gridCol w:w="2499"/>
      </w:tblGrid>
      <w:tr w:rsidR="00960521" w:rsidRPr="00F95885" w:rsidTr="00960521">
        <w:trPr>
          <w:trHeight w:val="330"/>
        </w:trPr>
        <w:tc>
          <w:tcPr>
            <w:tcW w:w="2225" w:type="dxa"/>
            <w:tcBorders>
              <w:top w:val="nil"/>
              <w:left w:val="nil"/>
              <w:bottom w:val="nil"/>
              <w:right w:val="nil"/>
            </w:tcBorders>
            <w:shd w:val="clear" w:color="000000" w:fill="FFFFFF"/>
            <w:noWrap/>
            <w:vAlign w:val="bottom"/>
            <w:hideMark/>
          </w:tcPr>
          <w:p w:rsidR="00960521" w:rsidRPr="004A125C" w:rsidRDefault="00960521" w:rsidP="00960521">
            <w:pPr>
              <w:rPr>
                <w:color w:val="FF0000"/>
              </w:rPr>
            </w:pPr>
          </w:p>
        </w:tc>
        <w:tc>
          <w:tcPr>
            <w:tcW w:w="2737" w:type="dxa"/>
            <w:tcBorders>
              <w:top w:val="nil"/>
              <w:left w:val="nil"/>
              <w:bottom w:val="nil"/>
              <w:right w:val="nil"/>
            </w:tcBorders>
            <w:shd w:val="clear" w:color="000000" w:fill="FFFFFF"/>
            <w:noWrap/>
            <w:vAlign w:val="bottom"/>
            <w:hideMark/>
          </w:tcPr>
          <w:p w:rsidR="00960521" w:rsidRPr="004A125C" w:rsidRDefault="00960521" w:rsidP="00960521">
            <w:pPr>
              <w:rPr>
                <w:color w:val="000000"/>
              </w:rPr>
            </w:pPr>
          </w:p>
        </w:tc>
        <w:tc>
          <w:tcPr>
            <w:tcW w:w="1200" w:type="dxa"/>
            <w:tcBorders>
              <w:top w:val="nil"/>
              <w:left w:val="nil"/>
              <w:bottom w:val="nil"/>
              <w:right w:val="nil"/>
            </w:tcBorders>
            <w:shd w:val="clear" w:color="000000" w:fill="FFFFFF"/>
            <w:noWrap/>
            <w:vAlign w:val="bottom"/>
            <w:hideMark/>
          </w:tcPr>
          <w:p w:rsidR="00960521" w:rsidRPr="004A125C" w:rsidRDefault="00960521" w:rsidP="00960521">
            <w:pPr>
              <w:rPr>
                <w:color w:val="000000"/>
                <w:sz w:val="22"/>
                <w:szCs w:val="22"/>
              </w:rPr>
            </w:pPr>
            <w:r w:rsidRPr="004A125C">
              <w:rPr>
                <w:color w:val="000000"/>
                <w:sz w:val="22"/>
                <w:szCs w:val="22"/>
              </w:rPr>
              <w:t> </w:t>
            </w:r>
          </w:p>
        </w:tc>
        <w:tc>
          <w:tcPr>
            <w:tcW w:w="1161" w:type="dxa"/>
            <w:tcBorders>
              <w:top w:val="nil"/>
              <w:left w:val="nil"/>
              <w:bottom w:val="nil"/>
              <w:right w:val="nil"/>
            </w:tcBorders>
            <w:shd w:val="clear" w:color="000000" w:fill="FFFFFF"/>
            <w:noWrap/>
            <w:vAlign w:val="bottom"/>
            <w:hideMark/>
          </w:tcPr>
          <w:p w:rsidR="00960521" w:rsidRPr="004A125C" w:rsidRDefault="00960521" w:rsidP="00960521">
            <w:pPr>
              <w:rPr>
                <w:color w:val="000000"/>
                <w:sz w:val="22"/>
                <w:szCs w:val="22"/>
              </w:rPr>
            </w:pPr>
            <w:r w:rsidRPr="004A125C">
              <w:rPr>
                <w:color w:val="000000"/>
                <w:sz w:val="22"/>
                <w:szCs w:val="22"/>
              </w:rPr>
              <w:t> </w:t>
            </w:r>
          </w:p>
        </w:tc>
        <w:tc>
          <w:tcPr>
            <w:tcW w:w="1758" w:type="dxa"/>
            <w:gridSpan w:val="2"/>
            <w:tcBorders>
              <w:top w:val="nil"/>
              <w:left w:val="nil"/>
              <w:bottom w:val="nil"/>
              <w:right w:val="nil"/>
            </w:tcBorders>
            <w:shd w:val="clear" w:color="000000" w:fill="FFFFFF"/>
            <w:noWrap/>
            <w:vAlign w:val="bottom"/>
            <w:hideMark/>
          </w:tcPr>
          <w:p w:rsidR="00960521" w:rsidRPr="004A125C" w:rsidRDefault="00960521" w:rsidP="00960521">
            <w:pPr>
              <w:rPr>
                <w:color w:val="000000"/>
                <w:sz w:val="22"/>
                <w:szCs w:val="22"/>
              </w:rPr>
            </w:pPr>
            <w:r w:rsidRPr="004A125C">
              <w:rPr>
                <w:color w:val="000000"/>
                <w:sz w:val="22"/>
                <w:szCs w:val="22"/>
              </w:rPr>
              <w:t> </w:t>
            </w:r>
          </w:p>
        </w:tc>
        <w:tc>
          <w:tcPr>
            <w:tcW w:w="515" w:type="dxa"/>
            <w:tcBorders>
              <w:top w:val="nil"/>
              <w:left w:val="nil"/>
              <w:bottom w:val="nil"/>
              <w:right w:val="nil"/>
            </w:tcBorders>
            <w:shd w:val="clear" w:color="000000" w:fill="FFFFFF"/>
            <w:noWrap/>
            <w:vAlign w:val="bottom"/>
            <w:hideMark/>
          </w:tcPr>
          <w:p w:rsidR="00960521" w:rsidRPr="004A125C" w:rsidRDefault="00960521" w:rsidP="00960521">
            <w:pPr>
              <w:rPr>
                <w:color w:val="000000"/>
                <w:sz w:val="22"/>
                <w:szCs w:val="22"/>
              </w:rPr>
            </w:pPr>
            <w:r w:rsidRPr="004A125C">
              <w:rPr>
                <w:color w:val="000000"/>
                <w:sz w:val="22"/>
                <w:szCs w:val="22"/>
              </w:rPr>
              <w:t> </w:t>
            </w:r>
          </w:p>
        </w:tc>
        <w:tc>
          <w:tcPr>
            <w:tcW w:w="1582" w:type="dxa"/>
            <w:gridSpan w:val="2"/>
            <w:tcBorders>
              <w:top w:val="nil"/>
              <w:left w:val="nil"/>
              <w:bottom w:val="nil"/>
              <w:right w:val="nil"/>
            </w:tcBorders>
            <w:shd w:val="clear" w:color="000000" w:fill="FFFFFF"/>
            <w:noWrap/>
            <w:vAlign w:val="bottom"/>
            <w:hideMark/>
          </w:tcPr>
          <w:p w:rsidR="00960521" w:rsidRPr="004A125C" w:rsidRDefault="00960521" w:rsidP="00960521">
            <w:pPr>
              <w:rPr>
                <w:b/>
                <w:bCs/>
                <w:sz w:val="18"/>
                <w:szCs w:val="18"/>
              </w:rPr>
            </w:pPr>
            <w:r w:rsidRPr="004A125C">
              <w:rPr>
                <w:b/>
                <w:bCs/>
                <w:sz w:val="18"/>
                <w:szCs w:val="18"/>
              </w:rPr>
              <w:t> </w:t>
            </w:r>
          </w:p>
        </w:tc>
        <w:tc>
          <w:tcPr>
            <w:tcW w:w="200" w:type="dxa"/>
            <w:tcBorders>
              <w:top w:val="nil"/>
              <w:left w:val="nil"/>
              <w:bottom w:val="nil"/>
              <w:right w:val="nil"/>
            </w:tcBorders>
            <w:shd w:val="clear" w:color="000000" w:fill="FFFFFF"/>
            <w:noWrap/>
            <w:vAlign w:val="bottom"/>
            <w:hideMark/>
          </w:tcPr>
          <w:p w:rsidR="00960521" w:rsidRPr="00F95885" w:rsidRDefault="00960521" w:rsidP="00960521">
            <w:pPr>
              <w:rPr>
                <w:rFonts w:ascii="Calibri" w:hAnsi="Calibri"/>
                <w:color w:val="000000"/>
                <w:sz w:val="22"/>
                <w:szCs w:val="22"/>
              </w:rPr>
            </w:pPr>
            <w:r w:rsidRPr="00F95885">
              <w:rPr>
                <w:rFonts w:ascii="Calibri" w:hAnsi="Calibri"/>
                <w:color w:val="000000"/>
                <w:sz w:val="22"/>
                <w:szCs w:val="22"/>
              </w:rPr>
              <w:t xml:space="preserve"> </w:t>
            </w:r>
          </w:p>
        </w:tc>
        <w:tc>
          <w:tcPr>
            <w:tcW w:w="2499" w:type="dxa"/>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15"/>
        </w:trPr>
        <w:tc>
          <w:tcPr>
            <w:tcW w:w="4962" w:type="dxa"/>
            <w:gridSpan w:val="2"/>
            <w:tcBorders>
              <w:top w:val="single" w:sz="8" w:space="0" w:color="auto"/>
              <w:left w:val="single" w:sz="8" w:space="0" w:color="auto"/>
              <w:bottom w:val="nil"/>
              <w:right w:val="nil"/>
            </w:tcBorders>
            <w:shd w:val="clear" w:color="000000" w:fill="FFFFFF"/>
            <w:noWrap/>
            <w:vAlign w:val="bottom"/>
            <w:hideMark/>
          </w:tcPr>
          <w:p w:rsidR="00960521" w:rsidRPr="004A125C" w:rsidRDefault="00960521" w:rsidP="00960521">
            <w:pPr>
              <w:rPr>
                <w:b/>
                <w:bCs/>
              </w:rPr>
            </w:pPr>
            <w:r>
              <w:rPr>
                <w:b/>
                <w:bCs/>
              </w:rPr>
              <w:t>PROJEKT-/TÄTIGKEITSBEZEICHNUNG</w:t>
            </w:r>
          </w:p>
        </w:tc>
        <w:tc>
          <w:tcPr>
            <w:tcW w:w="4961" w:type="dxa"/>
            <w:gridSpan w:val="6"/>
            <w:tcBorders>
              <w:top w:val="single" w:sz="8" w:space="0" w:color="auto"/>
              <w:left w:val="single" w:sz="4" w:space="0" w:color="auto"/>
              <w:bottom w:val="single" w:sz="4" w:space="0" w:color="auto"/>
              <w:right w:val="single" w:sz="8" w:space="0" w:color="000000"/>
            </w:tcBorders>
            <w:shd w:val="clear" w:color="000000" w:fill="FFFFFF"/>
            <w:noWrap/>
            <w:vAlign w:val="bottom"/>
            <w:hideMark/>
          </w:tcPr>
          <w:p w:rsidR="00960521" w:rsidRPr="004A125C" w:rsidRDefault="00960521" w:rsidP="00960521">
            <w:pPr>
              <w:rPr>
                <w:sz w:val="22"/>
                <w:szCs w:val="22"/>
              </w:rPr>
            </w:pPr>
            <w:r w:rsidRPr="004A125C">
              <w:rPr>
                <w:sz w:val="22"/>
                <w:szCs w:val="22"/>
              </w:rPr>
              <w:t> </w:t>
            </w: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15"/>
        </w:trPr>
        <w:tc>
          <w:tcPr>
            <w:tcW w:w="4962" w:type="dxa"/>
            <w:gridSpan w:val="2"/>
            <w:tcBorders>
              <w:top w:val="single" w:sz="4" w:space="0" w:color="auto"/>
              <w:left w:val="single" w:sz="8" w:space="0" w:color="auto"/>
              <w:bottom w:val="single" w:sz="4" w:space="0" w:color="auto"/>
              <w:right w:val="nil"/>
            </w:tcBorders>
            <w:shd w:val="clear" w:color="000000" w:fill="FFFFFF"/>
            <w:noWrap/>
            <w:vAlign w:val="bottom"/>
            <w:hideMark/>
          </w:tcPr>
          <w:p w:rsidR="00960521" w:rsidRPr="004A125C" w:rsidRDefault="00960521" w:rsidP="00960521">
            <w:pPr>
              <w:rPr>
                <w:b/>
                <w:bCs/>
              </w:rPr>
            </w:pPr>
            <w:r>
              <w:rPr>
                <w:b/>
                <w:bCs/>
              </w:rPr>
              <w:t>NAME DER INSTITUTION/ EINRICHTUNG</w:t>
            </w:r>
          </w:p>
        </w:tc>
        <w:tc>
          <w:tcPr>
            <w:tcW w:w="4961" w:type="dxa"/>
            <w:gridSpan w:val="6"/>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960521" w:rsidRPr="004A125C" w:rsidRDefault="00960521" w:rsidP="00960521">
            <w:pPr>
              <w:rPr>
                <w:sz w:val="22"/>
                <w:szCs w:val="22"/>
              </w:rPr>
            </w:pPr>
            <w:r w:rsidRPr="004A125C">
              <w:rPr>
                <w:sz w:val="22"/>
                <w:szCs w:val="22"/>
              </w:rPr>
              <w:t> </w:t>
            </w: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00"/>
        </w:trPr>
        <w:tc>
          <w:tcPr>
            <w:tcW w:w="4962" w:type="dxa"/>
            <w:gridSpan w:val="2"/>
            <w:vMerge w:val="restart"/>
            <w:tcBorders>
              <w:top w:val="single" w:sz="4" w:space="0" w:color="auto"/>
              <w:left w:val="single" w:sz="8" w:space="0" w:color="auto"/>
              <w:bottom w:val="single" w:sz="4" w:space="0" w:color="000000"/>
              <w:right w:val="single" w:sz="4" w:space="0" w:color="000000"/>
            </w:tcBorders>
            <w:shd w:val="clear" w:color="000000" w:fill="FFFFFF"/>
            <w:hideMark/>
          </w:tcPr>
          <w:p w:rsidR="00960521" w:rsidRPr="004A125C" w:rsidRDefault="00960521" w:rsidP="00960521">
            <w:pPr>
              <w:rPr>
                <w:b/>
                <w:bCs/>
              </w:rPr>
            </w:pPr>
            <w:r>
              <w:rPr>
                <w:b/>
                <w:bCs/>
              </w:rPr>
              <w:t xml:space="preserve">BESCHREIBUNG </w:t>
            </w:r>
            <w:r w:rsidRPr="00960521">
              <w:rPr>
                <w:b/>
                <w:bCs/>
              </w:rPr>
              <w:t>(Kurs, Weiterbildung, Studien, Beratung, etc.)</w:t>
            </w:r>
          </w:p>
        </w:tc>
        <w:tc>
          <w:tcPr>
            <w:tcW w:w="4961" w:type="dxa"/>
            <w:gridSpan w:val="6"/>
            <w:vMerge w:val="restart"/>
            <w:tcBorders>
              <w:top w:val="single" w:sz="4" w:space="0" w:color="auto"/>
              <w:left w:val="nil"/>
              <w:bottom w:val="nil"/>
              <w:right w:val="single" w:sz="8" w:space="0" w:color="000000"/>
            </w:tcBorders>
            <w:shd w:val="clear" w:color="000000" w:fill="FFFFFF"/>
            <w:vAlign w:val="center"/>
            <w:hideMark/>
          </w:tcPr>
          <w:p w:rsidR="00960521" w:rsidRPr="004A125C" w:rsidRDefault="00960521" w:rsidP="00960521">
            <w:pPr>
              <w:rPr>
                <w:sz w:val="18"/>
                <w:szCs w:val="18"/>
              </w:rPr>
            </w:pPr>
            <w:r w:rsidRPr="004A125C">
              <w:rPr>
                <w:sz w:val="18"/>
                <w:szCs w:val="18"/>
              </w:rPr>
              <w:t> </w:t>
            </w: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00"/>
        </w:trPr>
        <w:tc>
          <w:tcPr>
            <w:tcW w:w="4962" w:type="dxa"/>
            <w:gridSpan w:val="2"/>
            <w:vMerge/>
            <w:tcBorders>
              <w:top w:val="single" w:sz="4" w:space="0" w:color="auto"/>
              <w:left w:val="single" w:sz="8" w:space="0" w:color="auto"/>
              <w:bottom w:val="single" w:sz="4" w:space="0" w:color="000000"/>
              <w:right w:val="single" w:sz="4" w:space="0" w:color="000000"/>
            </w:tcBorders>
            <w:vAlign w:val="center"/>
            <w:hideMark/>
          </w:tcPr>
          <w:p w:rsidR="00960521" w:rsidRPr="004A125C" w:rsidRDefault="00960521" w:rsidP="00960521">
            <w:pPr>
              <w:rPr>
                <w:b/>
                <w:bCs/>
              </w:rPr>
            </w:pPr>
          </w:p>
        </w:tc>
        <w:tc>
          <w:tcPr>
            <w:tcW w:w="4961" w:type="dxa"/>
            <w:gridSpan w:val="6"/>
            <w:vMerge/>
            <w:tcBorders>
              <w:top w:val="single" w:sz="4" w:space="0" w:color="auto"/>
              <w:left w:val="nil"/>
              <w:bottom w:val="nil"/>
              <w:right w:val="single" w:sz="8" w:space="0" w:color="000000"/>
            </w:tcBorders>
            <w:vAlign w:val="center"/>
            <w:hideMark/>
          </w:tcPr>
          <w:p w:rsidR="00960521" w:rsidRPr="004A125C" w:rsidRDefault="00960521" w:rsidP="00960521">
            <w:pPr>
              <w:rPr>
                <w:sz w:val="18"/>
                <w:szCs w:val="18"/>
              </w:rPr>
            </w:pP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15"/>
        </w:trPr>
        <w:tc>
          <w:tcPr>
            <w:tcW w:w="4962" w:type="dxa"/>
            <w:gridSpan w:val="2"/>
            <w:tcBorders>
              <w:top w:val="single" w:sz="4" w:space="0" w:color="auto"/>
              <w:left w:val="single" w:sz="8" w:space="0" w:color="auto"/>
              <w:bottom w:val="single" w:sz="4" w:space="0" w:color="auto"/>
              <w:right w:val="nil"/>
            </w:tcBorders>
            <w:shd w:val="clear" w:color="000000" w:fill="FFFFFF"/>
            <w:noWrap/>
            <w:vAlign w:val="bottom"/>
            <w:hideMark/>
          </w:tcPr>
          <w:p w:rsidR="00960521" w:rsidRPr="004A125C" w:rsidRDefault="00960521" w:rsidP="00960521">
            <w:pPr>
              <w:rPr>
                <w:b/>
                <w:bCs/>
              </w:rPr>
            </w:pPr>
            <w:r>
              <w:rPr>
                <w:b/>
                <w:bCs/>
              </w:rPr>
              <w:t>BEGINN-/ ENDDATUM</w:t>
            </w:r>
          </w:p>
        </w:tc>
        <w:tc>
          <w:tcPr>
            <w:tcW w:w="4961" w:type="dxa"/>
            <w:gridSpan w:val="6"/>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960521" w:rsidRPr="004A125C" w:rsidRDefault="00960521" w:rsidP="00960521">
            <w:pPr>
              <w:jc w:val="center"/>
              <w:rPr>
                <w:sz w:val="18"/>
                <w:szCs w:val="18"/>
              </w:rPr>
            </w:pPr>
            <w:r w:rsidRPr="004A125C">
              <w:rPr>
                <w:sz w:val="18"/>
                <w:szCs w:val="18"/>
              </w:rPr>
              <w:t> </w:t>
            </w: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30"/>
        </w:trPr>
        <w:tc>
          <w:tcPr>
            <w:tcW w:w="4962" w:type="dxa"/>
            <w:gridSpan w:val="2"/>
            <w:tcBorders>
              <w:top w:val="single" w:sz="4" w:space="0" w:color="auto"/>
              <w:left w:val="single" w:sz="8" w:space="0" w:color="auto"/>
              <w:bottom w:val="single" w:sz="8" w:space="0" w:color="auto"/>
              <w:right w:val="nil"/>
            </w:tcBorders>
            <w:shd w:val="clear" w:color="000000" w:fill="FFFFFF"/>
            <w:noWrap/>
            <w:vAlign w:val="bottom"/>
            <w:hideMark/>
          </w:tcPr>
          <w:p w:rsidR="00960521" w:rsidRPr="004A125C" w:rsidRDefault="00960521" w:rsidP="00960521">
            <w:pPr>
              <w:rPr>
                <w:b/>
                <w:bCs/>
              </w:rPr>
            </w:pPr>
            <w:r>
              <w:rPr>
                <w:b/>
                <w:bCs/>
              </w:rPr>
              <w:t>GESAMTBETRAG DES PROJEKTS/ DER TÄTIGKEIT (ohne MwSt.)</w:t>
            </w:r>
          </w:p>
        </w:tc>
        <w:tc>
          <w:tcPr>
            <w:tcW w:w="4961" w:type="dxa"/>
            <w:gridSpan w:val="6"/>
            <w:tcBorders>
              <w:top w:val="single" w:sz="4" w:space="0" w:color="auto"/>
              <w:left w:val="single" w:sz="4" w:space="0" w:color="auto"/>
              <w:bottom w:val="single" w:sz="8" w:space="0" w:color="auto"/>
              <w:right w:val="single" w:sz="8" w:space="0" w:color="000000"/>
            </w:tcBorders>
            <w:shd w:val="clear" w:color="000000" w:fill="FFFFFF"/>
            <w:noWrap/>
            <w:vAlign w:val="bottom"/>
            <w:hideMark/>
          </w:tcPr>
          <w:p w:rsidR="00960521" w:rsidRPr="004A125C" w:rsidRDefault="00960521" w:rsidP="00960521">
            <w:pPr>
              <w:rPr>
                <w:sz w:val="22"/>
                <w:szCs w:val="22"/>
              </w:rPr>
            </w:pPr>
            <w:r w:rsidRPr="004A125C">
              <w:rPr>
                <w:sz w:val="22"/>
                <w:szCs w:val="22"/>
              </w:rPr>
              <w:t> </w:t>
            </w: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30"/>
        </w:trPr>
        <w:tc>
          <w:tcPr>
            <w:tcW w:w="4962" w:type="dxa"/>
            <w:gridSpan w:val="2"/>
            <w:tcBorders>
              <w:top w:val="single" w:sz="4" w:space="0" w:color="auto"/>
              <w:left w:val="single" w:sz="8" w:space="0" w:color="auto"/>
              <w:bottom w:val="single" w:sz="8" w:space="0" w:color="auto"/>
              <w:right w:val="nil"/>
            </w:tcBorders>
            <w:shd w:val="clear" w:color="000000" w:fill="FFFFFF"/>
            <w:noWrap/>
            <w:vAlign w:val="bottom"/>
          </w:tcPr>
          <w:p w:rsidR="00960521" w:rsidRPr="004A125C" w:rsidRDefault="00960521" w:rsidP="00960521">
            <w:pPr>
              <w:rPr>
                <w:b/>
                <w:bCs/>
              </w:rPr>
            </w:pPr>
            <w:r>
              <w:rPr>
                <w:b/>
                <w:bCs/>
              </w:rPr>
              <w:t xml:space="preserve">RECHTSGRUNDLAGE </w:t>
            </w:r>
          </w:p>
        </w:tc>
        <w:tc>
          <w:tcPr>
            <w:tcW w:w="4961" w:type="dxa"/>
            <w:gridSpan w:val="6"/>
            <w:tcBorders>
              <w:top w:val="single" w:sz="4" w:space="0" w:color="auto"/>
              <w:left w:val="single" w:sz="4" w:space="0" w:color="auto"/>
              <w:bottom w:val="single" w:sz="8" w:space="0" w:color="auto"/>
              <w:right w:val="single" w:sz="8" w:space="0" w:color="000000"/>
            </w:tcBorders>
            <w:shd w:val="clear" w:color="000000" w:fill="FFFFFF"/>
            <w:noWrap/>
            <w:vAlign w:val="bottom"/>
          </w:tcPr>
          <w:p w:rsidR="00960521" w:rsidRPr="004A125C" w:rsidRDefault="00960521" w:rsidP="00960521">
            <w:pPr>
              <w:rPr>
                <w:sz w:val="22"/>
                <w:szCs w:val="22"/>
              </w:rPr>
            </w:pPr>
            <w:r>
              <w:rPr>
                <w:sz w:val="22"/>
                <w:szCs w:val="22"/>
              </w:rPr>
              <w:t>58 k (    )                          58 d (   )                   58 e (   )</w:t>
            </w:r>
          </w:p>
        </w:tc>
        <w:tc>
          <w:tcPr>
            <w:tcW w:w="3954" w:type="dxa"/>
            <w:gridSpan w:val="3"/>
            <w:tcBorders>
              <w:top w:val="nil"/>
              <w:left w:val="nil"/>
              <w:bottom w:val="nil"/>
              <w:right w:val="nil"/>
            </w:tcBorders>
            <w:shd w:val="clear" w:color="auto" w:fill="auto"/>
            <w:noWrap/>
            <w:vAlign w:val="bottom"/>
          </w:tcPr>
          <w:p w:rsidR="00960521" w:rsidRPr="00F95885" w:rsidRDefault="00960521" w:rsidP="00960521">
            <w:pPr>
              <w:rPr>
                <w:rFonts w:ascii="Calibri" w:hAnsi="Calibri"/>
                <w:color w:val="000000"/>
                <w:sz w:val="22"/>
                <w:szCs w:val="22"/>
              </w:rPr>
            </w:pPr>
          </w:p>
        </w:tc>
      </w:tr>
      <w:tr w:rsidR="00960521" w:rsidRPr="00F95885" w:rsidTr="00960521">
        <w:trPr>
          <w:trHeight w:val="645"/>
        </w:trPr>
        <w:tc>
          <w:tcPr>
            <w:tcW w:w="2225" w:type="dxa"/>
            <w:tcBorders>
              <w:top w:val="nil"/>
              <w:left w:val="single" w:sz="8" w:space="0" w:color="auto"/>
              <w:bottom w:val="single" w:sz="8" w:space="0" w:color="auto"/>
              <w:right w:val="single" w:sz="4" w:space="0" w:color="auto"/>
            </w:tcBorders>
            <w:shd w:val="clear" w:color="000000" w:fill="FFFFFF"/>
            <w:vAlign w:val="center"/>
            <w:hideMark/>
          </w:tcPr>
          <w:p w:rsidR="00960521" w:rsidRPr="004A125C" w:rsidRDefault="00960521" w:rsidP="00960521">
            <w:pPr>
              <w:jc w:val="center"/>
              <w:rPr>
                <w:b/>
                <w:bCs/>
              </w:rPr>
            </w:pPr>
            <w:r w:rsidRPr="004A125C">
              <w:rPr>
                <w:b/>
                <w:bCs/>
              </w:rPr>
              <w:t>N</w:t>
            </w:r>
            <w:r>
              <w:rPr>
                <w:b/>
                <w:bCs/>
              </w:rPr>
              <w:t>r.</w:t>
            </w:r>
          </w:p>
        </w:tc>
        <w:tc>
          <w:tcPr>
            <w:tcW w:w="2737" w:type="dxa"/>
            <w:tcBorders>
              <w:top w:val="single" w:sz="8" w:space="0" w:color="auto"/>
              <w:left w:val="nil"/>
              <w:bottom w:val="single" w:sz="8" w:space="0" w:color="auto"/>
              <w:right w:val="single" w:sz="4" w:space="0" w:color="000000"/>
            </w:tcBorders>
            <w:shd w:val="clear" w:color="000000" w:fill="FFFFFF"/>
            <w:vAlign w:val="center"/>
            <w:hideMark/>
          </w:tcPr>
          <w:p w:rsidR="00960521" w:rsidRPr="004A125C" w:rsidRDefault="00960521" w:rsidP="00960521">
            <w:pPr>
              <w:jc w:val="center"/>
              <w:rPr>
                <w:b/>
                <w:bCs/>
              </w:rPr>
            </w:pPr>
            <w:r>
              <w:rPr>
                <w:b/>
                <w:bCs/>
              </w:rPr>
              <w:t>Titel - Vorname, Name</w:t>
            </w:r>
          </w:p>
        </w:tc>
        <w:tc>
          <w:tcPr>
            <w:tcW w:w="3331" w:type="dxa"/>
            <w:gridSpan w:val="3"/>
            <w:tcBorders>
              <w:top w:val="single" w:sz="8" w:space="0" w:color="auto"/>
              <w:left w:val="nil"/>
              <w:bottom w:val="single" w:sz="8" w:space="0" w:color="auto"/>
              <w:right w:val="single" w:sz="4" w:space="0" w:color="000000"/>
            </w:tcBorders>
            <w:shd w:val="clear" w:color="000000" w:fill="FFFFFF"/>
            <w:vAlign w:val="center"/>
            <w:hideMark/>
          </w:tcPr>
          <w:p w:rsidR="00960521" w:rsidRPr="004A125C" w:rsidRDefault="00960521" w:rsidP="00960521">
            <w:pPr>
              <w:jc w:val="center"/>
              <w:rPr>
                <w:b/>
                <w:bCs/>
              </w:rPr>
            </w:pPr>
            <w:r>
              <w:rPr>
                <w:b/>
                <w:bCs/>
              </w:rPr>
              <w:t>Funktion im Projekt</w:t>
            </w:r>
          </w:p>
        </w:tc>
        <w:tc>
          <w:tcPr>
            <w:tcW w:w="1630" w:type="dxa"/>
            <w:gridSpan w:val="3"/>
            <w:tcBorders>
              <w:top w:val="nil"/>
              <w:left w:val="nil"/>
              <w:bottom w:val="single" w:sz="8" w:space="0" w:color="auto"/>
              <w:right w:val="single" w:sz="8" w:space="0" w:color="auto"/>
            </w:tcBorders>
            <w:shd w:val="clear" w:color="000000" w:fill="FFFFFF"/>
            <w:vAlign w:val="center"/>
            <w:hideMark/>
          </w:tcPr>
          <w:p w:rsidR="00960521" w:rsidRPr="004A125C" w:rsidRDefault="00960521" w:rsidP="00960521">
            <w:pPr>
              <w:jc w:val="center"/>
              <w:rPr>
                <w:b/>
                <w:bCs/>
              </w:rPr>
            </w:pPr>
            <w:r>
              <w:rPr>
                <w:b/>
                <w:bCs/>
              </w:rPr>
              <w:t>Beitragsanteil am Projekt</w:t>
            </w:r>
            <w:r w:rsidRPr="004A125C">
              <w:rPr>
                <w:b/>
                <w:bCs/>
              </w:rPr>
              <w:t xml:space="preserve"> (%)  </w:t>
            </w: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15"/>
        </w:trPr>
        <w:tc>
          <w:tcPr>
            <w:tcW w:w="2225" w:type="dxa"/>
            <w:tcBorders>
              <w:top w:val="nil"/>
              <w:left w:val="single" w:sz="8" w:space="0" w:color="auto"/>
              <w:bottom w:val="single" w:sz="4" w:space="0" w:color="auto"/>
              <w:right w:val="single" w:sz="4" w:space="0" w:color="auto"/>
            </w:tcBorders>
            <w:shd w:val="clear" w:color="000000" w:fill="FFFFFF"/>
            <w:noWrap/>
            <w:vAlign w:val="bottom"/>
            <w:hideMark/>
          </w:tcPr>
          <w:p w:rsidR="00960521" w:rsidRPr="004A125C" w:rsidRDefault="00960521" w:rsidP="00960521">
            <w:pPr>
              <w:rPr>
                <w:color w:val="000000"/>
              </w:rPr>
            </w:pPr>
            <w:r w:rsidRPr="004A125C">
              <w:rPr>
                <w:color w:val="000000"/>
              </w:rPr>
              <w:t> </w:t>
            </w:r>
          </w:p>
        </w:tc>
        <w:tc>
          <w:tcPr>
            <w:tcW w:w="2737" w:type="dxa"/>
            <w:tcBorders>
              <w:top w:val="single" w:sz="8" w:space="0" w:color="auto"/>
              <w:left w:val="nil"/>
              <w:bottom w:val="single" w:sz="4" w:space="0" w:color="auto"/>
              <w:right w:val="single" w:sz="4" w:space="0" w:color="000000"/>
            </w:tcBorders>
            <w:shd w:val="clear" w:color="000000" w:fill="FFFFFF"/>
            <w:noWrap/>
            <w:vAlign w:val="bottom"/>
            <w:hideMark/>
          </w:tcPr>
          <w:p w:rsidR="00960521" w:rsidRPr="004A125C" w:rsidRDefault="00960521" w:rsidP="00960521">
            <w:pPr>
              <w:jc w:val="center"/>
              <w:rPr>
                <w:color w:val="000000"/>
                <w:sz w:val="22"/>
                <w:szCs w:val="22"/>
              </w:rPr>
            </w:pPr>
            <w:r w:rsidRPr="004A125C">
              <w:rPr>
                <w:color w:val="000000"/>
                <w:sz w:val="22"/>
                <w:szCs w:val="22"/>
              </w:rPr>
              <w:t> </w:t>
            </w:r>
          </w:p>
        </w:tc>
        <w:tc>
          <w:tcPr>
            <w:tcW w:w="3331" w:type="dxa"/>
            <w:gridSpan w:val="3"/>
            <w:tcBorders>
              <w:top w:val="single" w:sz="8" w:space="0" w:color="auto"/>
              <w:left w:val="nil"/>
              <w:bottom w:val="single" w:sz="4" w:space="0" w:color="auto"/>
              <w:right w:val="single" w:sz="4" w:space="0" w:color="000000"/>
            </w:tcBorders>
            <w:shd w:val="clear" w:color="000000" w:fill="FFFFFF"/>
            <w:noWrap/>
            <w:vAlign w:val="bottom"/>
            <w:hideMark/>
          </w:tcPr>
          <w:p w:rsidR="00960521" w:rsidRPr="004A125C" w:rsidRDefault="00960521" w:rsidP="00960521">
            <w:pPr>
              <w:jc w:val="center"/>
              <w:rPr>
                <w:color w:val="000000"/>
                <w:sz w:val="22"/>
                <w:szCs w:val="22"/>
              </w:rPr>
            </w:pPr>
            <w:r w:rsidRPr="004A125C">
              <w:rPr>
                <w:color w:val="000000"/>
                <w:sz w:val="22"/>
                <w:szCs w:val="22"/>
              </w:rPr>
              <w:t> </w:t>
            </w:r>
          </w:p>
        </w:tc>
        <w:tc>
          <w:tcPr>
            <w:tcW w:w="1630" w:type="dxa"/>
            <w:gridSpan w:val="3"/>
            <w:tcBorders>
              <w:top w:val="nil"/>
              <w:left w:val="nil"/>
              <w:bottom w:val="nil"/>
              <w:right w:val="single" w:sz="8" w:space="0" w:color="auto"/>
            </w:tcBorders>
            <w:shd w:val="clear" w:color="000000" w:fill="FFFFFF"/>
            <w:noWrap/>
            <w:vAlign w:val="bottom"/>
            <w:hideMark/>
          </w:tcPr>
          <w:p w:rsidR="00960521" w:rsidRPr="004A125C" w:rsidRDefault="00960521" w:rsidP="00960521">
            <w:pPr>
              <w:jc w:val="center"/>
              <w:rPr>
                <w:color w:val="000000"/>
                <w:sz w:val="22"/>
                <w:szCs w:val="22"/>
              </w:rPr>
            </w:pPr>
            <w:r w:rsidRPr="004A125C">
              <w:rPr>
                <w:color w:val="000000"/>
                <w:sz w:val="22"/>
                <w:szCs w:val="22"/>
              </w:rPr>
              <w:t> </w:t>
            </w: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15"/>
        </w:trPr>
        <w:tc>
          <w:tcPr>
            <w:tcW w:w="2225" w:type="dxa"/>
            <w:tcBorders>
              <w:top w:val="nil"/>
              <w:left w:val="single" w:sz="8" w:space="0" w:color="auto"/>
              <w:bottom w:val="nil"/>
              <w:right w:val="single" w:sz="4" w:space="0" w:color="auto"/>
            </w:tcBorders>
            <w:shd w:val="clear" w:color="000000" w:fill="FFFFFF"/>
            <w:noWrap/>
            <w:vAlign w:val="bottom"/>
            <w:hideMark/>
          </w:tcPr>
          <w:p w:rsidR="00960521" w:rsidRPr="004A125C" w:rsidRDefault="00960521" w:rsidP="00960521">
            <w:pPr>
              <w:rPr>
                <w:color w:val="000000"/>
              </w:rPr>
            </w:pPr>
            <w:r w:rsidRPr="004A125C">
              <w:rPr>
                <w:color w:val="000000"/>
              </w:rPr>
              <w:t> </w:t>
            </w:r>
          </w:p>
        </w:tc>
        <w:tc>
          <w:tcPr>
            <w:tcW w:w="2737" w:type="dxa"/>
            <w:tcBorders>
              <w:top w:val="nil"/>
              <w:left w:val="nil"/>
              <w:bottom w:val="nil"/>
              <w:right w:val="nil"/>
            </w:tcBorders>
            <w:shd w:val="clear" w:color="000000" w:fill="FFFFFF"/>
            <w:noWrap/>
            <w:vAlign w:val="bottom"/>
            <w:hideMark/>
          </w:tcPr>
          <w:p w:rsidR="00960521" w:rsidRPr="004A125C" w:rsidRDefault="00960521" w:rsidP="00960521">
            <w:pPr>
              <w:jc w:val="center"/>
              <w:rPr>
                <w:color w:val="000000"/>
                <w:sz w:val="22"/>
                <w:szCs w:val="22"/>
              </w:rPr>
            </w:pPr>
            <w:r w:rsidRPr="004A125C">
              <w:rPr>
                <w:color w:val="000000"/>
                <w:sz w:val="22"/>
                <w:szCs w:val="22"/>
              </w:rPr>
              <w:t> </w:t>
            </w:r>
          </w:p>
        </w:tc>
        <w:tc>
          <w:tcPr>
            <w:tcW w:w="3331" w:type="dxa"/>
            <w:gridSpan w:val="3"/>
            <w:tcBorders>
              <w:top w:val="nil"/>
              <w:left w:val="single" w:sz="4" w:space="0" w:color="auto"/>
              <w:bottom w:val="nil"/>
              <w:right w:val="nil"/>
            </w:tcBorders>
            <w:shd w:val="clear" w:color="000000" w:fill="FFFFFF"/>
            <w:noWrap/>
            <w:vAlign w:val="bottom"/>
            <w:hideMark/>
          </w:tcPr>
          <w:p w:rsidR="00960521" w:rsidRPr="004A125C" w:rsidRDefault="00960521" w:rsidP="00960521">
            <w:pPr>
              <w:jc w:val="center"/>
              <w:rPr>
                <w:color w:val="000000"/>
                <w:sz w:val="22"/>
                <w:szCs w:val="22"/>
              </w:rPr>
            </w:pPr>
            <w:r w:rsidRPr="004A125C">
              <w:rPr>
                <w:color w:val="000000"/>
                <w:sz w:val="22"/>
                <w:szCs w:val="22"/>
              </w:rPr>
              <w:t> </w:t>
            </w:r>
          </w:p>
        </w:tc>
        <w:tc>
          <w:tcPr>
            <w:tcW w:w="1630" w:type="dxa"/>
            <w:gridSpan w:val="3"/>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960521" w:rsidRPr="004A125C" w:rsidRDefault="00960521" w:rsidP="00960521">
            <w:pPr>
              <w:jc w:val="center"/>
              <w:rPr>
                <w:color w:val="000000"/>
                <w:sz w:val="22"/>
                <w:szCs w:val="22"/>
              </w:rPr>
            </w:pPr>
            <w:r w:rsidRPr="004A125C">
              <w:rPr>
                <w:color w:val="000000"/>
                <w:sz w:val="22"/>
                <w:szCs w:val="22"/>
              </w:rPr>
              <w:t> </w:t>
            </w: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15"/>
        </w:trPr>
        <w:tc>
          <w:tcPr>
            <w:tcW w:w="2225" w:type="dxa"/>
            <w:tcBorders>
              <w:top w:val="single" w:sz="4" w:space="0" w:color="auto"/>
              <w:left w:val="single" w:sz="8" w:space="0" w:color="auto"/>
              <w:bottom w:val="nil"/>
              <w:right w:val="single" w:sz="4" w:space="0" w:color="auto"/>
            </w:tcBorders>
            <w:shd w:val="clear" w:color="000000" w:fill="FFFFFF"/>
            <w:noWrap/>
            <w:vAlign w:val="bottom"/>
            <w:hideMark/>
          </w:tcPr>
          <w:p w:rsidR="00960521" w:rsidRPr="004A125C" w:rsidRDefault="00960521" w:rsidP="00960521">
            <w:pPr>
              <w:rPr>
                <w:color w:val="000000"/>
              </w:rPr>
            </w:pPr>
            <w:r w:rsidRPr="004A125C">
              <w:rPr>
                <w:color w:val="000000"/>
              </w:rPr>
              <w:t> </w:t>
            </w:r>
          </w:p>
        </w:tc>
        <w:tc>
          <w:tcPr>
            <w:tcW w:w="2737" w:type="dxa"/>
            <w:tcBorders>
              <w:top w:val="single" w:sz="4" w:space="0" w:color="auto"/>
              <w:left w:val="nil"/>
              <w:bottom w:val="nil"/>
              <w:right w:val="single" w:sz="4" w:space="0" w:color="000000"/>
            </w:tcBorders>
            <w:shd w:val="clear" w:color="000000" w:fill="FFFFFF"/>
            <w:noWrap/>
            <w:vAlign w:val="bottom"/>
            <w:hideMark/>
          </w:tcPr>
          <w:p w:rsidR="00960521" w:rsidRPr="004A125C" w:rsidRDefault="00960521" w:rsidP="00960521">
            <w:pPr>
              <w:jc w:val="center"/>
              <w:rPr>
                <w:color w:val="000000"/>
                <w:sz w:val="22"/>
                <w:szCs w:val="22"/>
              </w:rPr>
            </w:pPr>
            <w:r w:rsidRPr="004A125C">
              <w:rPr>
                <w:color w:val="000000"/>
                <w:sz w:val="22"/>
                <w:szCs w:val="22"/>
              </w:rPr>
              <w:t> </w:t>
            </w:r>
          </w:p>
        </w:tc>
        <w:tc>
          <w:tcPr>
            <w:tcW w:w="3331" w:type="dxa"/>
            <w:gridSpan w:val="3"/>
            <w:tcBorders>
              <w:top w:val="single" w:sz="4" w:space="0" w:color="auto"/>
              <w:left w:val="nil"/>
              <w:bottom w:val="nil"/>
              <w:right w:val="single" w:sz="4" w:space="0" w:color="000000"/>
            </w:tcBorders>
            <w:shd w:val="clear" w:color="000000" w:fill="FFFFFF"/>
            <w:noWrap/>
            <w:vAlign w:val="bottom"/>
            <w:hideMark/>
          </w:tcPr>
          <w:p w:rsidR="00960521" w:rsidRPr="004A125C" w:rsidRDefault="00960521" w:rsidP="00960521">
            <w:pPr>
              <w:jc w:val="center"/>
              <w:rPr>
                <w:color w:val="000000"/>
                <w:sz w:val="22"/>
                <w:szCs w:val="22"/>
              </w:rPr>
            </w:pPr>
            <w:r w:rsidRPr="004A125C">
              <w:rPr>
                <w:color w:val="000000"/>
                <w:sz w:val="22"/>
                <w:szCs w:val="22"/>
              </w:rPr>
              <w:t> </w:t>
            </w:r>
          </w:p>
        </w:tc>
        <w:tc>
          <w:tcPr>
            <w:tcW w:w="1630" w:type="dxa"/>
            <w:gridSpan w:val="3"/>
            <w:tcBorders>
              <w:top w:val="nil"/>
              <w:left w:val="nil"/>
              <w:bottom w:val="single" w:sz="4" w:space="0" w:color="auto"/>
              <w:right w:val="single" w:sz="8" w:space="0" w:color="auto"/>
            </w:tcBorders>
            <w:shd w:val="clear" w:color="000000" w:fill="FFFFFF"/>
            <w:noWrap/>
            <w:vAlign w:val="bottom"/>
            <w:hideMark/>
          </w:tcPr>
          <w:p w:rsidR="00960521" w:rsidRPr="004A125C" w:rsidRDefault="00960521" w:rsidP="00960521">
            <w:pPr>
              <w:jc w:val="center"/>
              <w:rPr>
                <w:color w:val="000000"/>
                <w:sz w:val="22"/>
                <w:szCs w:val="22"/>
              </w:rPr>
            </w:pPr>
            <w:r w:rsidRPr="004A125C">
              <w:rPr>
                <w:color w:val="000000"/>
                <w:sz w:val="22"/>
                <w:szCs w:val="22"/>
              </w:rPr>
              <w:t> </w:t>
            </w: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15"/>
        </w:trPr>
        <w:tc>
          <w:tcPr>
            <w:tcW w:w="2225" w:type="dxa"/>
            <w:tcBorders>
              <w:top w:val="single" w:sz="4" w:space="0" w:color="auto"/>
              <w:left w:val="single" w:sz="8" w:space="0" w:color="auto"/>
              <w:bottom w:val="nil"/>
              <w:right w:val="single" w:sz="4" w:space="0" w:color="auto"/>
            </w:tcBorders>
            <w:shd w:val="clear" w:color="000000" w:fill="FFFFFF"/>
            <w:noWrap/>
            <w:vAlign w:val="bottom"/>
          </w:tcPr>
          <w:p w:rsidR="00960521" w:rsidRPr="004A125C" w:rsidRDefault="00960521" w:rsidP="00960521">
            <w:pPr>
              <w:rPr>
                <w:color w:val="000000"/>
              </w:rPr>
            </w:pPr>
          </w:p>
        </w:tc>
        <w:tc>
          <w:tcPr>
            <w:tcW w:w="2737" w:type="dxa"/>
            <w:tcBorders>
              <w:top w:val="single" w:sz="4" w:space="0" w:color="auto"/>
              <w:left w:val="nil"/>
              <w:bottom w:val="nil"/>
              <w:right w:val="single" w:sz="4" w:space="0" w:color="000000"/>
            </w:tcBorders>
            <w:shd w:val="clear" w:color="000000" w:fill="FFFFFF"/>
            <w:noWrap/>
            <w:vAlign w:val="bottom"/>
          </w:tcPr>
          <w:p w:rsidR="00960521" w:rsidRPr="004A125C" w:rsidRDefault="00960521" w:rsidP="00960521">
            <w:pPr>
              <w:jc w:val="center"/>
              <w:rPr>
                <w:color w:val="000000"/>
                <w:sz w:val="22"/>
                <w:szCs w:val="22"/>
              </w:rPr>
            </w:pPr>
          </w:p>
        </w:tc>
        <w:tc>
          <w:tcPr>
            <w:tcW w:w="3331" w:type="dxa"/>
            <w:gridSpan w:val="3"/>
            <w:tcBorders>
              <w:top w:val="single" w:sz="4" w:space="0" w:color="auto"/>
              <w:left w:val="nil"/>
              <w:bottom w:val="nil"/>
              <w:right w:val="single" w:sz="4" w:space="0" w:color="000000"/>
            </w:tcBorders>
            <w:shd w:val="clear" w:color="000000" w:fill="FFFFFF"/>
            <w:noWrap/>
            <w:vAlign w:val="bottom"/>
          </w:tcPr>
          <w:p w:rsidR="00960521" w:rsidRPr="004A125C" w:rsidRDefault="00960521" w:rsidP="00960521">
            <w:pPr>
              <w:jc w:val="center"/>
              <w:rPr>
                <w:color w:val="000000"/>
                <w:sz w:val="22"/>
                <w:szCs w:val="22"/>
              </w:rPr>
            </w:pPr>
          </w:p>
        </w:tc>
        <w:tc>
          <w:tcPr>
            <w:tcW w:w="1630" w:type="dxa"/>
            <w:gridSpan w:val="3"/>
            <w:tcBorders>
              <w:top w:val="nil"/>
              <w:left w:val="nil"/>
              <w:bottom w:val="single" w:sz="4" w:space="0" w:color="auto"/>
              <w:right w:val="single" w:sz="8" w:space="0" w:color="auto"/>
            </w:tcBorders>
            <w:shd w:val="clear" w:color="000000" w:fill="FFFFFF"/>
            <w:noWrap/>
            <w:vAlign w:val="bottom"/>
          </w:tcPr>
          <w:p w:rsidR="00960521" w:rsidRPr="004A125C" w:rsidRDefault="00960521" w:rsidP="00960521">
            <w:pPr>
              <w:jc w:val="center"/>
              <w:rPr>
                <w:color w:val="000000"/>
                <w:sz w:val="22"/>
                <w:szCs w:val="22"/>
              </w:rPr>
            </w:pPr>
          </w:p>
        </w:tc>
        <w:tc>
          <w:tcPr>
            <w:tcW w:w="3954" w:type="dxa"/>
            <w:gridSpan w:val="3"/>
            <w:tcBorders>
              <w:top w:val="nil"/>
              <w:left w:val="nil"/>
              <w:bottom w:val="nil"/>
              <w:right w:val="nil"/>
            </w:tcBorders>
            <w:shd w:val="clear" w:color="auto" w:fill="auto"/>
            <w:noWrap/>
            <w:vAlign w:val="bottom"/>
          </w:tcPr>
          <w:p w:rsidR="00960521" w:rsidRPr="00F95885" w:rsidRDefault="00960521" w:rsidP="00960521">
            <w:pPr>
              <w:rPr>
                <w:rFonts w:ascii="Calibri" w:hAnsi="Calibri"/>
                <w:color w:val="000000"/>
                <w:sz w:val="22"/>
                <w:szCs w:val="22"/>
              </w:rPr>
            </w:pPr>
          </w:p>
        </w:tc>
      </w:tr>
      <w:tr w:rsidR="00960521" w:rsidRPr="00F95885" w:rsidTr="00960521">
        <w:trPr>
          <w:trHeight w:val="315"/>
        </w:trPr>
        <w:tc>
          <w:tcPr>
            <w:tcW w:w="9923" w:type="dxa"/>
            <w:gridSpan w:val="8"/>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960521" w:rsidRPr="004A125C" w:rsidRDefault="00960521" w:rsidP="00960521">
            <w:pPr>
              <w:jc w:val="center"/>
              <w:rPr>
                <w:b/>
                <w:bCs/>
              </w:rPr>
            </w:pPr>
            <w:r w:rsidRPr="004A125C">
              <w:rPr>
                <w:b/>
                <w:bCs/>
              </w:rPr>
              <w:t xml:space="preserve">                                                                                     </w:t>
            </w:r>
            <w:r>
              <w:rPr>
                <w:b/>
                <w:bCs/>
              </w:rPr>
              <w:t>GESAMT</w:t>
            </w:r>
            <w:r w:rsidRPr="004A125C">
              <w:rPr>
                <w:b/>
                <w:bCs/>
              </w:rPr>
              <w:t xml:space="preserve">                   %100</w:t>
            </w: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15"/>
        </w:trPr>
        <w:tc>
          <w:tcPr>
            <w:tcW w:w="9923" w:type="dxa"/>
            <w:gridSpan w:val="8"/>
            <w:tcBorders>
              <w:top w:val="single" w:sz="4" w:space="0" w:color="auto"/>
              <w:left w:val="single" w:sz="8" w:space="0" w:color="auto"/>
              <w:bottom w:val="single" w:sz="8" w:space="0" w:color="000000"/>
              <w:right w:val="single" w:sz="8" w:space="0" w:color="000000"/>
            </w:tcBorders>
            <w:shd w:val="clear" w:color="000000" w:fill="FFFFFF"/>
            <w:hideMark/>
          </w:tcPr>
          <w:p w:rsidR="00960521" w:rsidRPr="004A125C" w:rsidRDefault="00960521" w:rsidP="00960521">
            <w:pPr>
              <w:rPr>
                <w:b/>
                <w:bCs/>
              </w:rPr>
            </w:pPr>
            <w:r>
              <w:rPr>
                <w:b/>
                <w:bCs/>
              </w:rPr>
              <w:t>ERLÄUTERUNGEN</w:t>
            </w: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875"/>
        </w:trPr>
        <w:tc>
          <w:tcPr>
            <w:tcW w:w="9923" w:type="dxa"/>
            <w:gridSpan w:val="8"/>
            <w:tcBorders>
              <w:top w:val="single" w:sz="4" w:space="0" w:color="auto"/>
              <w:left w:val="single" w:sz="8" w:space="0" w:color="auto"/>
              <w:bottom w:val="single" w:sz="8" w:space="0" w:color="000000"/>
              <w:right w:val="single" w:sz="8" w:space="0" w:color="000000"/>
            </w:tcBorders>
            <w:shd w:val="clear" w:color="000000" w:fill="FFFFFF"/>
            <w:vAlign w:val="center"/>
            <w:hideMark/>
          </w:tcPr>
          <w:p w:rsidR="00960521" w:rsidRPr="004A125C" w:rsidRDefault="00960521" w:rsidP="00960521">
            <w:pPr>
              <w:rPr>
                <w:b/>
                <w:bCs/>
              </w:rPr>
            </w:pPr>
            <w:r w:rsidRPr="004A125C">
              <w:rPr>
                <w:b/>
                <w:bCs/>
              </w:rPr>
              <w:t xml:space="preserve">                                                                </w:t>
            </w:r>
            <w:r>
              <w:rPr>
                <w:b/>
                <w:bCs/>
              </w:rPr>
              <w:t>Vorname</w:t>
            </w:r>
            <w:r w:rsidRPr="004A125C">
              <w:rPr>
                <w:b/>
                <w:bCs/>
              </w:rPr>
              <w:t xml:space="preserve"> – </w:t>
            </w:r>
            <w:r>
              <w:rPr>
                <w:b/>
                <w:bCs/>
              </w:rPr>
              <w:t>Name</w:t>
            </w:r>
            <w:r w:rsidRPr="004A125C">
              <w:rPr>
                <w:b/>
                <w:bCs/>
              </w:rPr>
              <w:t xml:space="preserve">                                  </w:t>
            </w:r>
            <w:r>
              <w:rPr>
                <w:b/>
                <w:bCs/>
              </w:rPr>
              <w:t>Unterschrift</w:t>
            </w:r>
            <w:r w:rsidRPr="004A125C">
              <w:rPr>
                <w:b/>
                <w:bCs/>
              </w:rPr>
              <w:t xml:space="preserve">   </w:t>
            </w:r>
          </w:p>
          <w:p w:rsidR="00960521" w:rsidRPr="004A125C" w:rsidRDefault="00960521" w:rsidP="00960521">
            <w:pPr>
              <w:rPr>
                <w:b/>
                <w:bCs/>
              </w:rPr>
            </w:pPr>
            <w:r>
              <w:rPr>
                <w:b/>
                <w:bCs/>
              </w:rPr>
              <w:t>Projektleiter/in:</w:t>
            </w:r>
          </w:p>
          <w:p w:rsidR="00960521" w:rsidRDefault="00960521" w:rsidP="00960521">
            <w:pPr>
              <w:rPr>
                <w:b/>
                <w:bCs/>
              </w:rPr>
            </w:pPr>
          </w:p>
          <w:p w:rsidR="00960521" w:rsidRPr="004A125C" w:rsidRDefault="00960521" w:rsidP="00960521">
            <w:pPr>
              <w:ind w:right="140"/>
              <w:rPr>
                <w:b/>
                <w:bCs/>
              </w:rPr>
            </w:pP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r w:rsidR="00960521" w:rsidRPr="00F95885" w:rsidTr="00960521">
        <w:trPr>
          <w:trHeight w:val="300"/>
        </w:trPr>
        <w:tc>
          <w:tcPr>
            <w:tcW w:w="9923" w:type="dxa"/>
            <w:gridSpan w:val="8"/>
            <w:tcBorders>
              <w:top w:val="nil"/>
              <w:left w:val="nil"/>
              <w:bottom w:val="nil"/>
              <w:right w:val="nil"/>
            </w:tcBorders>
            <w:shd w:val="clear" w:color="000000" w:fill="FFFFFF"/>
            <w:hideMark/>
          </w:tcPr>
          <w:p w:rsidR="00960521" w:rsidRDefault="00960521" w:rsidP="00960521">
            <w:pPr>
              <w:jc w:val="both"/>
              <w:rPr>
                <w:b/>
                <w:sz w:val="18"/>
              </w:rPr>
            </w:pPr>
          </w:p>
          <w:p w:rsidR="00960521" w:rsidRPr="00960521" w:rsidRDefault="00960521" w:rsidP="00960521">
            <w:pPr>
              <w:jc w:val="both"/>
              <w:rPr>
                <w:rFonts w:ascii="Times New Roman" w:eastAsia="Times New Roman" w:hAnsi="Times New Roman" w:cs="Times New Roman"/>
                <w:kern w:val="0"/>
                <w:sz w:val="20"/>
                <w:szCs w:val="20"/>
                <w:lang w:val="tr-TR" w:eastAsia="tr-TR"/>
                <w14:ligatures w14:val="none"/>
              </w:rPr>
            </w:pPr>
            <w:r w:rsidRPr="00960521">
              <w:rPr>
                <w:rFonts w:ascii="Times New Roman" w:eastAsia="Times New Roman" w:hAnsi="Times New Roman" w:cs="Times New Roman"/>
                <w:b/>
                <w:kern w:val="0"/>
                <w:sz w:val="20"/>
                <w:szCs w:val="20"/>
                <w:lang w:val="tr-TR" w:eastAsia="tr-TR"/>
                <w14:ligatures w14:val="none"/>
              </w:rPr>
              <w:t>Artikel 58 (d)</w:t>
            </w:r>
            <w:r w:rsidRPr="00960521">
              <w:rPr>
                <w:rFonts w:ascii="Times New Roman" w:eastAsia="Times New Roman" w:hAnsi="Times New Roman" w:cs="Times New Roman"/>
                <w:kern w:val="0"/>
                <w:sz w:val="20"/>
                <w:szCs w:val="20"/>
                <w:lang w:val="tr-TR" w:eastAsia="tr-TR"/>
                <w14:ligatures w14:val="none"/>
              </w:rPr>
              <w:t xml:space="preserve"> des türkischen Hochschulgesetzes Nr. 2547: An landwirtschaftlichen und veterinärmedizinischen Fakultäten, an Hochschulen für zivile Luftfahrt, an Hochschulen mit Werkstätten oder Laboratorien sowie an Zentren für lebenslanges Lernen, an Fernunterrichtseinrichtungen und an Hochschulen mit regelmäßigen Einnahmen aus revolvierenden Fonds gelten für zusätzliche Zahlungen an Lehrpersonen, die durch die Herstellung von Gütern und Dienstleistungen zum Einkommen des revolvierenden Fonds beitragen, die Bestimmungen des Absatzes (c).</w:t>
            </w:r>
          </w:p>
          <w:p w:rsidR="00960521" w:rsidRPr="00960521" w:rsidRDefault="00960521" w:rsidP="00960521">
            <w:pPr>
              <w:jc w:val="both"/>
              <w:rPr>
                <w:rFonts w:ascii="Times New Roman" w:eastAsia="Times New Roman" w:hAnsi="Times New Roman" w:cs="Times New Roman"/>
                <w:b/>
                <w:kern w:val="0"/>
                <w:sz w:val="20"/>
                <w:szCs w:val="20"/>
                <w:lang w:val="tr-TR" w:eastAsia="tr-TR"/>
                <w14:ligatures w14:val="none"/>
              </w:rPr>
            </w:pPr>
            <w:r w:rsidRPr="00960521">
              <w:rPr>
                <w:rFonts w:ascii="Times New Roman" w:eastAsia="Times New Roman" w:hAnsi="Times New Roman" w:cs="Times New Roman"/>
                <w:b/>
                <w:kern w:val="0"/>
                <w:sz w:val="20"/>
                <w:szCs w:val="20"/>
                <w:lang w:val="tr-TR" w:eastAsia="tr-TR"/>
                <w14:ligatures w14:val="none"/>
              </w:rPr>
              <w:t>Artikel 58 (e)</w:t>
            </w:r>
            <w:r w:rsidRPr="00960521">
              <w:rPr>
                <w:rFonts w:ascii="Times New Roman" w:eastAsia="Times New Roman" w:hAnsi="Times New Roman" w:cs="Times New Roman"/>
                <w:kern w:val="0"/>
                <w:sz w:val="20"/>
                <w:szCs w:val="20"/>
                <w:lang w:val="tr-TR" w:eastAsia="tr-TR"/>
                <w14:ligatures w14:val="none"/>
              </w:rPr>
              <w:t xml:space="preserve"> des türkischen Hochschulgesetzes Nr. 2547: In den übrigen Abteilungen und Referate der Hochschulen, die nicht unter die Absätze (c) und (d) fallen, werden die im Rahmen von Tätigkeiten oder Dienstleistungen zugunsten des Revolvierenden Fonds erzielten Einnahmen – nach Abzug der gesetzlich vorgeschriebenen Abgaben sowie gegebenenfalls der mit der jeweiligen Tätigkeit oder Dienstleistung verbundenen Ausgaben – als Vergütung an die an der Leistungserbringung beteiligten Lehrpersonen ausgezahlt. Die Auszahlung erfolgt innerhalb eines Monats nach dem Datum der Einnahmeerzielung. Im Falle einer im Voraus geleisteten Zahlung wird die Vergütung entsprechend dem Fortschritt der erbrachten Leistung anteilig auf die Monate verteilt. Für Lehrpersonen an Fakultäten für Medizin und Zahnmedizin gilt, dass für Tätigkeiten außerhalb der klinischen Gesundheitsdienste die Bestimmungen dieses Absatzes Anwendung finden, wenn hierfür Einnahmen auf das Konto des Revolvierenden Fonds eingezahlt werden. Für die in diesem Zusammenhang erbrachten Dienstleistungen sowie für Tätigkeiten, die Lehrpersonen ohne Nutzung der Einrichtungen der Hochschule ausführen, wird bei der Berechnung der Abzüge gemäß Artikel 58 Absatz (b) mindestens ein Satz </w:t>
            </w:r>
            <w:proofErr w:type="spellStart"/>
            <w:r w:rsidRPr="00960521">
              <w:rPr>
                <w:rFonts w:ascii="Times New Roman" w:eastAsia="Times New Roman" w:hAnsi="Times New Roman" w:cs="Times New Roman"/>
                <w:kern w:val="0"/>
                <w:sz w:val="20"/>
                <w:szCs w:val="20"/>
                <w:lang w:val="tr-TR" w:eastAsia="tr-TR"/>
                <w14:ligatures w14:val="none"/>
              </w:rPr>
              <w:t>von</w:t>
            </w:r>
            <w:proofErr w:type="spellEnd"/>
            <w:r w:rsidRPr="00960521">
              <w:rPr>
                <w:rFonts w:ascii="Times New Roman" w:eastAsia="Times New Roman" w:hAnsi="Times New Roman" w:cs="Times New Roman"/>
                <w:kern w:val="0"/>
                <w:sz w:val="20"/>
                <w:szCs w:val="20"/>
                <w:lang w:val="tr-TR" w:eastAsia="tr-TR"/>
                <w14:ligatures w14:val="none"/>
              </w:rPr>
              <w:t xml:space="preserve"> 15 % </w:t>
            </w:r>
            <w:proofErr w:type="spellStart"/>
            <w:r w:rsidRPr="00960521">
              <w:rPr>
                <w:rFonts w:ascii="Times New Roman" w:eastAsia="Times New Roman" w:hAnsi="Times New Roman" w:cs="Times New Roman"/>
                <w:kern w:val="0"/>
                <w:sz w:val="20"/>
                <w:szCs w:val="20"/>
                <w:lang w:val="tr-TR" w:eastAsia="tr-TR"/>
                <w14:ligatures w14:val="none"/>
              </w:rPr>
              <w:t>angewendet</w:t>
            </w:r>
            <w:proofErr w:type="spellEnd"/>
            <w:r w:rsidRPr="00960521">
              <w:rPr>
                <w:rFonts w:ascii="Times New Roman" w:eastAsia="Times New Roman" w:hAnsi="Times New Roman" w:cs="Times New Roman"/>
                <w:kern w:val="0"/>
                <w:sz w:val="20"/>
                <w:szCs w:val="20"/>
                <w:lang w:val="tr-TR" w:eastAsia="tr-TR"/>
                <w14:ligatures w14:val="none"/>
              </w:rPr>
              <w:t>.</w:t>
            </w:r>
          </w:p>
          <w:p w:rsidR="00960521" w:rsidRPr="00960521" w:rsidRDefault="00960521" w:rsidP="00960521">
            <w:pPr>
              <w:jc w:val="both"/>
              <w:rPr>
                <w:rFonts w:ascii="Times New Roman" w:eastAsia="Times New Roman" w:hAnsi="Times New Roman" w:cs="Times New Roman"/>
                <w:kern w:val="0"/>
                <w:sz w:val="20"/>
                <w:szCs w:val="20"/>
                <w:lang w:val="tr-TR" w:eastAsia="tr-TR"/>
                <w14:ligatures w14:val="none"/>
              </w:rPr>
            </w:pPr>
            <w:r w:rsidRPr="00960521">
              <w:rPr>
                <w:rFonts w:ascii="Times New Roman" w:eastAsia="Times New Roman" w:hAnsi="Times New Roman" w:cs="Times New Roman"/>
                <w:b/>
                <w:kern w:val="0"/>
                <w:sz w:val="20"/>
                <w:szCs w:val="20"/>
                <w:lang w:val="tr-TR" w:eastAsia="tr-TR"/>
                <w14:ligatures w14:val="none"/>
              </w:rPr>
              <w:t>Artikel 58 (k)</w:t>
            </w:r>
            <w:r w:rsidRPr="00960521">
              <w:rPr>
                <w:rFonts w:ascii="Times New Roman" w:eastAsia="Times New Roman" w:hAnsi="Times New Roman" w:cs="Times New Roman"/>
                <w:kern w:val="0"/>
                <w:sz w:val="20"/>
                <w:szCs w:val="20"/>
                <w:lang w:val="tr-TR" w:eastAsia="tr-TR"/>
                <w14:ligatures w14:val="none"/>
              </w:rPr>
              <w:t xml:space="preserve"> des türkischen Hochschulgesetzes Nr. 2547: Im Rahmen der Zusammenarbeit zwischen Universität und Industrie werden die Einnahmen, die aus Forschungs-, Entwicklungs-, Design- und Innovationsprojekten sowie aus den damit verbundenen Tätigkeiten erzielt werden, auf einem gesonderten Konto des Revolvierenden Fonds der Hochschule gesammelt. Von diesen Einnahmen werden – einschließlich der in Absatz (b) vorgesehenen Abzüge – keine weiteren Abzüge vorgenommen. Den an solchen Projekten beteiligten Lehrpersonen wird 85 % der erzielten Einnahmen ohne jegliche Steuerabzüge direkt ausgezahlt. Der verbleibende Betrag wird für die in Absatz (b) genannten Zwecke verwendet. Welche Projekte und Tätigkeiten im Rahmen dieser Regelung berücksichtigt werden können, entscheidet der Universitätsverwaltungsrat auf Antrag der jeweiligen Lehrperson und mit Zustimmung des Gremiums.</w:t>
            </w:r>
          </w:p>
          <w:p w:rsidR="00960521" w:rsidRPr="00F95885" w:rsidRDefault="00960521" w:rsidP="00960521">
            <w:pPr>
              <w:jc w:val="both"/>
              <w:rPr>
                <w:color w:val="000000"/>
                <w:sz w:val="22"/>
                <w:szCs w:val="22"/>
              </w:rPr>
            </w:pPr>
          </w:p>
        </w:tc>
        <w:tc>
          <w:tcPr>
            <w:tcW w:w="3954" w:type="dxa"/>
            <w:gridSpan w:val="3"/>
            <w:tcBorders>
              <w:top w:val="nil"/>
              <w:left w:val="nil"/>
              <w:bottom w:val="nil"/>
              <w:right w:val="nil"/>
            </w:tcBorders>
            <w:shd w:val="clear" w:color="auto" w:fill="auto"/>
            <w:noWrap/>
            <w:vAlign w:val="bottom"/>
            <w:hideMark/>
          </w:tcPr>
          <w:p w:rsidR="00960521" w:rsidRPr="00F95885" w:rsidRDefault="00960521" w:rsidP="00960521">
            <w:pPr>
              <w:rPr>
                <w:rFonts w:ascii="Calibri" w:hAnsi="Calibri"/>
                <w:color w:val="000000"/>
                <w:sz w:val="22"/>
                <w:szCs w:val="22"/>
              </w:rPr>
            </w:pPr>
          </w:p>
        </w:tc>
      </w:tr>
    </w:tbl>
    <w:p w:rsidR="00960521" w:rsidRPr="00960521" w:rsidRDefault="00960521" w:rsidP="00960521">
      <w:pPr>
        <w:jc w:val="center"/>
        <w:rPr>
          <w:b/>
          <w:bCs/>
        </w:rPr>
      </w:pPr>
      <w:r w:rsidRPr="00960521">
        <w:rPr>
          <w:b/>
          <w:bCs/>
        </w:rPr>
        <w:t>INFORMATIONSFORMULAR FÜR PROJEKT- / EINNAHMEERZIELENDE TÄTIGKEITEN</w:t>
      </w:r>
    </w:p>
    <w:bookmarkEnd w:id="0"/>
    <w:p w:rsidR="00960521" w:rsidRDefault="00960521" w:rsidP="00960521"/>
    <w:sectPr w:rsidR="0096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21"/>
    <w:rsid w:val="00323A64"/>
    <w:rsid w:val="00643382"/>
    <w:rsid w:val="009605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742D"/>
  <w15:chartTrackingRefBased/>
  <w15:docId w15:val="{D10FBC65-9D9F-4B7F-9ACE-8EC28011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521"/>
    <w:pPr>
      <w:spacing w:after="0" w:line="240" w:lineRule="auto"/>
    </w:pPr>
    <w:rPr>
      <w:kern w:val="2"/>
      <w:sz w:val="24"/>
      <w:szCs w:val="24"/>
      <w:lang w:val="de-DE"/>
      <w14:ligatures w14:val="standardContextual"/>
    </w:rPr>
  </w:style>
  <w:style w:type="paragraph" w:styleId="Balk3">
    <w:name w:val="heading 3"/>
    <w:basedOn w:val="Normal"/>
    <w:link w:val="Balk3Char"/>
    <w:uiPriority w:val="9"/>
    <w:qFormat/>
    <w:rsid w:val="00960521"/>
    <w:pPr>
      <w:spacing w:before="100" w:beforeAutospacing="1" w:after="100" w:afterAutospacing="1"/>
      <w:outlineLvl w:val="2"/>
    </w:pPr>
    <w:rPr>
      <w:rFonts w:ascii="Times New Roman" w:eastAsia="Times New Roman" w:hAnsi="Times New Roman" w:cs="Times New Roman"/>
      <w:b/>
      <w:bCs/>
      <w:kern w:val="0"/>
      <w:sz w:val="27"/>
      <w:szCs w:val="27"/>
      <w:lang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60521"/>
    <w:rPr>
      <w:rFonts w:ascii="Times New Roman" w:eastAsia="Times New Roman" w:hAnsi="Times New Roman" w:cs="Times New Roman"/>
      <w:b/>
      <w:bCs/>
      <w:sz w:val="27"/>
      <w:szCs w:val="27"/>
      <w:lang w:val="de-DE" w:eastAsia="de-DE"/>
      <w14:ligatures w14:val="standardContextual"/>
    </w:rPr>
  </w:style>
  <w:style w:type="character" w:styleId="Gl">
    <w:name w:val="Strong"/>
    <w:basedOn w:val="VarsaylanParagrafYazTipi"/>
    <w:uiPriority w:val="22"/>
    <w:qFormat/>
    <w:rsid w:val="009605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533</Words>
  <Characters>3043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FINDIK KILIÇ</dc:creator>
  <cp:keywords/>
  <dc:description/>
  <cp:lastModifiedBy>NESLİHAN FINDIK KILIÇ</cp:lastModifiedBy>
  <cp:revision>1</cp:revision>
  <dcterms:created xsi:type="dcterms:W3CDTF">2025-10-21T08:25:00Z</dcterms:created>
  <dcterms:modified xsi:type="dcterms:W3CDTF">2025-10-21T08:34:00Z</dcterms:modified>
</cp:coreProperties>
</file>