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93881" w:rsidRPr="00193881" w14:paraId="0BCA04D4" w14:textId="77777777" w:rsidTr="002C6DC5">
        <w:trPr>
          <w:trHeight w:val="1896"/>
          <w:jc w:val="center"/>
        </w:trPr>
        <w:tc>
          <w:tcPr>
            <w:tcW w:w="10530" w:type="dxa"/>
          </w:tcPr>
          <w:p w14:paraId="0F18B2DC" w14:textId="44CAA079" w:rsidR="00667047" w:rsidRPr="00193881" w:rsidRDefault="00667047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192667B" w14:textId="5DF10637" w:rsidR="00127426" w:rsidRPr="00193881" w:rsidRDefault="00A71C69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881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028851D0" wp14:editId="42B74645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25E3E" w14:textId="77777777" w:rsidR="00A503F4" w:rsidRPr="00193881" w:rsidRDefault="00CF7C87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YÜKSEK LİSANS TEZ BAŞLIĞI /</w:t>
            </w:r>
            <w:r w:rsidR="0022273A"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</w:t>
            </w:r>
            <w:r w:rsidR="001F7F58"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</w:p>
          <w:p w14:paraId="46963708" w14:textId="77777777" w:rsidR="0022273A" w:rsidRPr="00193881" w:rsidRDefault="0022273A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</w:tc>
      </w:tr>
      <w:tr w:rsidR="00CD36AC" w:rsidRPr="00193881" w14:paraId="015F4187" w14:textId="77777777" w:rsidTr="002C6DC5">
        <w:trPr>
          <w:trHeight w:val="12841"/>
          <w:jc w:val="center"/>
        </w:trPr>
        <w:tc>
          <w:tcPr>
            <w:tcW w:w="10530" w:type="dxa"/>
          </w:tcPr>
          <w:p w14:paraId="6027E11A" w14:textId="77777777" w:rsidR="004E72DE" w:rsidRPr="00193881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F3831A" w14:textId="77777777" w:rsidR="004E72DE" w:rsidRPr="00193881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</w:t>
            </w:r>
            <w:proofErr w:type="gramEnd"/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</w:t>
            </w:r>
            <w:r w:rsidR="00DB6C95"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3CF9626C" w14:textId="77777777" w:rsidR="00127426" w:rsidRPr="00193881" w:rsidRDefault="00127426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41AB51" w14:textId="62C5A4A6" w:rsidR="004E72DE" w:rsidRPr="00193881" w:rsidRDefault="00BB6460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r w:rsidR="004E72DE"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="004E72DE"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 w:rsidR="005F5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="004E72DE"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60561359" w14:textId="77777777" w:rsidR="00CD36AC" w:rsidRPr="00193881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11DC3" w14:textId="77777777" w:rsidR="004E72DE" w:rsidRPr="00193881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193881" w:rsidRPr="00193881" w14:paraId="7183A0CC" w14:textId="77777777" w:rsidTr="0061592C">
              <w:tc>
                <w:tcPr>
                  <w:tcW w:w="10314" w:type="dxa"/>
                  <w:gridSpan w:val="3"/>
                </w:tcPr>
                <w:p w14:paraId="19FEC82C" w14:textId="77777777" w:rsidR="00B24753" w:rsidRPr="00633A31" w:rsidRDefault="00B24753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37C0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highlight w:val="lightGray"/>
                    </w:rPr>
                    <w:t>ÖĞRENCİ BİLGİLERİ / STUDENT INFORMATİON</w:t>
                  </w:r>
                </w:p>
                <w:p w14:paraId="5E51F21C" w14:textId="5C23F7A6" w:rsidR="00B24753" w:rsidRPr="00633A31" w:rsidRDefault="00B24753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 / Name-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Surname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B3265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:</w:t>
                  </w:r>
                </w:p>
                <w:p w14:paraId="08C209DF" w14:textId="1387E56D" w:rsidR="00B24753" w:rsidRPr="00633A31" w:rsidRDefault="00B24753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Öğrenci No/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Student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Number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B3265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:</w:t>
                  </w:r>
                </w:p>
                <w:p w14:paraId="1701607E" w14:textId="5E6C6E38" w:rsidR="00B24753" w:rsidRPr="00633A31" w:rsidRDefault="00B24753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Dalı /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Department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B3265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:</w:t>
                  </w:r>
                </w:p>
                <w:p w14:paraId="2ADF8942" w14:textId="43480E58" w:rsidR="00B24753" w:rsidRPr="00633A31" w:rsidRDefault="00B24753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Program Dili / Language of Program</w:t>
                  </w:r>
                  <w:r w:rsidR="00B3265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B3265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:</w:t>
                  </w:r>
                </w:p>
                <w:p w14:paraId="5CA16764" w14:textId="2538E329" w:rsidR="00B24753" w:rsidRPr="00633A31" w:rsidRDefault="00B24753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E-Posta / E-Mail</w:t>
                  </w: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B3265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:</w:t>
                  </w:r>
                </w:p>
                <w:p w14:paraId="37084CEF" w14:textId="2E3350EC" w:rsidR="00B24753" w:rsidRPr="00633A31" w:rsidRDefault="00B24753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Telefon / Phone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Number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B3265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:</w:t>
                  </w:r>
                </w:p>
                <w:p w14:paraId="547C2BFD" w14:textId="4B110BD6" w:rsidR="00B24753" w:rsidRPr="00633A31" w:rsidRDefault="00B24753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Tez Danışmanı /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Supervisor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B3265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:</w:t>
                  </w:r>
                </w:p>
                <w:p w14:paraId="49F3949E" w14:textId="02680751" w:rsidR="00CF7C87" w:rsidRDefault="00B24753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İkinci Tez Danışmanı/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Co-Supervisor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A4016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:</w:t>
                  </w:r>
                </w:p>
                <w:p w14:paraId="33BA36E7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8421228" w14:textId="77777777" w:rsidR="00633A31" w:rsidRPr="00937C05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37C0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highlight w:val="lightGray"/>
                    </w:rPr>
                    <w:t>TEZ BİLGİLERİ / THESIS INFORMATİON</w:t>
                  </w:r>
                </w:p>
                <w:p w14:paraId="0434E3F3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Türkçe Tez Başlığı  /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Thesis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Turkish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7D6246B9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FF524B7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9ABA84F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Türkçe Tez Özeti:</w:t>
                  </w:r>
                </w:p>
                <w:p w14:paraId="4561F653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CB4B672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991E193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İngilizce Tez başlığı /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Thesis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in English:</w:t>
                  </w:r>
                </w:p>
                <w:p w14:paraId="798F450A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4FEDE6D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C41F1E9" w14:textId="77777777" w:rsidR="00633A3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İngilizce Tez Önerisi Özeti:</w:t>
                  </w:r>
                </w:p>
                <w:p w14:paraId="344FB947" w14:textId="51D46560" w:rsidR="00633A31" w:rsidRPr="00193881" w:rsidRDefault="00633A31" w:rsidP="00B247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93881" w:rsidRPr="00193881" w14:paraId="75701922" w14:textId="77777777" w:rsidTr="0061592C">
              <w:tc>
                <w:tcPr>
                  <w:tcW w:w="2235" w:type="dxa"/>
                </w:tcPr>
                <w:p w14:paraId="61BCA14D" w14:textId="5A4EED1B" w:rsidR="00CF7C87" w:rsidRPr="00193881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C84F618" w14:textId="6DBBD7B3" w:rsidR="00CF7C87" w:rsidRPr="00193881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843" w:type="dxa"/>
                  <w:vAlign w:val="center"/>
                </w:tcPr>
                <w:p w14:paraId="33E1B882" w14:textId="77777777" w:rsidR="00CF7C87" w:rsidRPr="00193881" w:rsidRDefault="00CF7C87" w:rsidP="00CF7C87">
                  <w:pPr>
                    <w:spacing w:before="60" w:after="60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9172AF2" w14:textId="77777777" w:rsidR="000D4659" w:rsidRDefault="000D4659" w:rsidP="002C6DC5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3AA0B3DA" w14:textId="77777777" w:rsidR="002C6DC5" w:rsidRDefault="002C6DC5" w:rsidP="002C6DC5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771336A5" w14:textId="77777777" w:rsidR="002C6DC5" w:rsidRDefault="002C6DC5" w:rsidP="002C6DC5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05317967" w14:textId="77777777" w:rsidR="002C6DC5" w:rsidRDefault="002C6DC5" w:rsidP="002C6DC5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040D8D71" w14:textId="77777777" w:rsidR="002C6DC5" w:rsidRDefault="002C6DC5" w:rsidP="002C6DC5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3FAA64D3" w14:textId="77777777" w:rsidR="002C6DC5" w:rsidRDefault="002C6DC5" w:rsidP="002C6DC5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788E7120" w14:textId="77777777" w:rsidR="002C6DC5" w:rsidRDefault="002C6DC5" w:rsidP="002C6DC5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317F976D" w14:textId="77777777" w:rsidR="002C6DC5" w:rsidRDefault="002C6DC5" w:rsidP="002C6DC5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46F35DB8" w14:textId="0B96C13A" w:rsidR="002C6DC5" w:rsidRPr="00193881" w:rsidRDefault="002C6DC5" w:rsidP="002C6DC5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  <w:tr w:rsidR="002C6DC5" w:rsidRPr="00193881" w14:paraId="17EFC5EE" w14:textId="77777777" w:rsidTr="002C6DC5">
        <w:trPr>
          <w:trHeight w:val="1896"/>
          <w:jc w:val="center"/>
        </w:trPr>
        <w:tc>
          <w:tcPr>
            <w:tcW w:w="10530" w:type="dxa"/>
          </w:tcPr>
          <w:p w14:paraId="1E06DEF1" w14:textId="77777777" w:rsidR="002C6DC5" w:rsidRPr="00193881" w:rsidRDefault="002C6DC5" w:rsidP="003945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8A376BB" w14:textId="77777777" w:rsidR="002C6DC5" w:rsidRPr="00193881" w:rsidRDefault="002C6DC5" w:rsidP="003945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881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5948C7B0" wp14:editId="58219DA7">
                  <wp:extent cx="1600200" cy="463550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E99BC" w14:textId="77777777" w:rsidR="002C6DC5" w:rsidRPr="00193881" w:rsidRDefault="002C6DC5" w:rsidP="00394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YÜKSEK LİSANS TEZ BAŞLIĞI / TEZ KONUSU</w:t>
            </w:r>
          </w:p>
          <w:p w14:paraId="052C84D0" w14:textId="77777777" w:rsidR="002C6DC5" w:rsidRPr="00193881" w:rsidRDefault="002C6DC5" w:rsidP="00394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</w:tc>
      </w:tr>
      <w:tr w:rsidR="002C6DC5" w:rsidRPr="00193881" w14:paraId="45A8015B" w14:textId="77777777" w:rsidTr="002C6DC5">
        <w:trPr>
          <w:trHeight w:val="12841"/>
          <w:jc w:val="center"/>
        </w:trPr>
        <w:tc>
          <w:tcPr>
            <w:tcW w:w="10530" w:type="dxa"/>
          </w:tcPr>
          <w:p w14:paraId="648905EE" w14:textId="77777777" w:rsidR="002C6DC5" w:rsidRPr="00193881" w:rsidRDefault="002C6DC5" w:rsidP="003945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2C6DC5" w:rsidRPr="00193881" w14:paraId="496D445C" w14:textId="77777777" w:rsidTr="003945F4">
              <w:tc>
                <w:tcPr>
                  <w:tcW w:w="2235" w:type="dxa"/>
                </w:tcPr>
                <w:p w14:paraId="10563F84" w14:textId="77777777" w:rsidR="002C6DC5" w:rsidRPr="00193881" w:rsidRDefault="002C6DC5" w:rsidP="002C6DC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7CF5570" w14:textId="77777777" w:rsidR="002C6DC5" w:rsidRPr="00193881" w:rsidRDefault="002C6DC5" w:rsidP="003945F4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843" w:type="dxa"/>
                  <w:vAlign w:val="center"/>
                </w:tcPr>
                <w:p w14:paraId="480D8327" w14:textId="77777777" w:rsidR="002C6DC5" w:rsidRPr="00193881" w:rsidRDefault="002C6DC5" w:rsidP="003945F4">
                  <w:pPr>
                    <w:spacing w:before="60" w:after="60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FE46B6A" w14:textId="715CCA0A" w:rsidR="002C6DC5" w:rsidRPr="00B6478F" w:rsidRDefault="00B6478F" w:rsidP="00B6478F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lightGray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lightGray"/>
                <w:lang w:eastAsia="tr-TR"/>
              </w:rPr>
              <w:t>1.</w:t>
            </w:r>
            <w:r w:rsidR="00143CC6" w:rsidRPr="00B6478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lightGray"/>
                <w:lang w:eastAsia="tr-TR"/>
              </w:rPr>
              <w:t>AMAÇ VE HEDEFLER / AIM AND OBJECTIVE</w:t>
            </w:r>
            <w:r w:rsidRPr="00B6478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lightGray"/>
                <w:lang w:eastAsia="tr-TR"/>
              </w:rPr>
              <w:t>S:</w:t>
            </w:r>
          </w:p>
          <w:p w14:paraId="1AB30B47" w14:textId="77777777" w:rsidR="00B6478F" w:rsidRDefault="00B6478F" w:rsidP="00B6478F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highlight w:val="lightGray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highlight w:val="lightGray"/>
                <w:lang w:eastAsia="tr-TR"/>
              </w:rPr>
              <w:t xml:space="preserve"> </w:t>
            </w:r>
          </w:p>
          <w:sdt>
            <w:sdtPr>
              <w:rPr>
                <w:rFonts w:asciiTheme="majorHAnsi" w:eastAsia="Calibri" w:hAnsiTheme="majorHAnsi" w:cs="Times New Roman"/>
              </w:rPr>
              <w:id w:val="835038298"/>
              <w:placeholder>
                <w:docPart w:val="CC4E896B211941FFB45EEC542617FC2C"/>
              </w:placeholder>
            </w:sdtPr>
            <w:sdtEndPr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ar-SA"/>
              </w:rPr>
            </w:sdtEndPr>
            <w:sdtContent>
              <w:p w14:paraId="19B3E120" w14:textId="1C5AC813" w:rsidR="00B6478F" w:rsidRPr="0093508A" w:rsidRDefault="00B6478F" w:rsidP="00B6478F">
                <w:pPr>
                  <w:jc w:val="both"/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eastAsia="ar-SA"/>
                  </w:rPr>
                </w:pPr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Tez önerisin amacı, hedefleri, dayandığı teori(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ler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) ve model(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ler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) ve öngördüğü araştırma hipotezleri ayrı bölümler halinde kısa ve net cümlelerle ortaya konulmalıdır. Amaç ve hedeflerin belirgin, ölçülebilir, gerçekçi ve tez süresinde ulaşılabilir nitelikte olmasına dikkat edilmelidir.</w:t>
                </w:r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</w:p>
              <w:p w14:paraId="24D042FF" w14:textId="77777777" w:rsidR="00B6478F" w:rsidRDefault="00B6478F" w:rsidP="00B6478F">
                <w:pPr>
                  <w:spacing w:after="120"/>
                  <w:jc w:val="both"/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</w:pPr>
                <w:r w:rsidRPr="00F20C88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Yazım alanı gerektiği kadar uzatılabilir.</w:t>
                </w:r>
              </w:p>
              <w:p w14:paraId="64A6F738" w14:textId="77777777" w:rsidR="00B6478F" w:rsidRDefault="00B6478F" w:rsidP="00B6478F">
                <w:pPr>
                  <w:spacing w:after="120"/>
                  <w:jc w:val="both"/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</w:pPr>
              </w:p>
            </w:sdtContent>
          </w:sdt>
          <w:p w14:paraId="78F9B438" w14:textId="43CB0C28" w:rsidR="002C6DC5" w:rsidRDefault="00B6478F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DE36B8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>2.KONU, KAPSAM VE LİTERATÜR ÖZETİ</w:t>
            </w:r>
            <w:r w:rsidR="00DE36B8" w:rsidRPr="00DE36B8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 xml:space="preserve"> / SUBJECT, SCOPE AND LITERATURE SUMMARY</w:t>
            </w:r>
          </w:p>
          <w:p w14:paraId="1E83CC25" w14:textId="67F238A1" w:rsidR="002C6DC5" w:rsidRDefault="002C6DC5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sdt>
            <w:sdtPr>
              <w:rPr>
                <w:rFonts w:ascii="Times New Roman" w:hAnsi="Times New Roman"/>
                <w:color w:val="000000"/>
                <w:sz w:val="18"/>
                <w:szCs w:val="18"/>
              </w:rPr>
              <w:id w:val="472954249"/>
              <w:placeholder>
                <w:docPart w:val="29B3AABAF0D542658D0289DE70DC20C7"/>
              </w:placeholder>
            </w:sdtPr>
            <w:sdtEndPr>
              <w:rPr>
                <w:rFonts w:eastAsia="Times New Roman"/>
                <w:bCs/>
                <w:color w:val="FF0000"/>
                <w:lang w:val="tr-TR" w:eastAsia="ar-SA"/>
              </w:rPr>
            </w:sdtEndPr>
            <w:sdtContent>
              <w:p w14:paraId="2DDC6A2C" w14:textId="77777777" w:rsidR="00DE36B8" w:rsidRDefault="00DE36B8" w:rsidP="00DE36B8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önerisinde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ele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alınan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konunun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kapsamı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sınırları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tezin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araştırma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sorusu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problemi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açık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bir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şekilde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ortaya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konulmalı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i</w:t>
                </w:r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lgili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bilim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/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teknoloji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alan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(lar)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ındaki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literatür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taraması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ve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değerlendirilmesi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yapılarak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tez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konusunun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literatürdeki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önemi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arka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planı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bugün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gelinen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durum,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yaşanan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sorunlar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eksiklikler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doldurulması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gereken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boşluklar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vb.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hususlar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açık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ve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net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</w:t>
                </w:r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ir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şekilde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ortaya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konulmalıdır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.  </w:t>
                </w:r>
              </w:p>
              <w:p w14:paraId="7BE1DA0B" w14:textId="7C875583" w:rsidR="00DE36B8" w:rsidRDefault="00DE36B8" w:rsidP="00DE36B8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Yazım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alanı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gerektiği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kadar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uzatılabilir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  <w:p w14:paraId="2276E3D0" w14:textId="77777777" w:rsidR="00DE36B8" w:rsidRDefault="00DE36B8" w:rsidP="00DE36B8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 w:cstheme="minorBidi"/>
                    <w:bCs/>
                    <w:color w:val="FF0000"/>
                    <w:sz w:val="18"/>
                    <w:szCs w:val="18"/>
                    <w:lang w:val="tr-TR" w:eastAsia="ar-SA"/>
                  </w:rPr>
                </w:pPr>
              </w:p>
            </w:sdtContent>
          </w:sdt>
          <w:p w14:paraId="527356F9" w14:textId="38D5F3E1" w:rsidR="00DE36B8" w:rsidRDefault="00342C69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090967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>3.</w:t>
            </w:r>
            <w:r w:rsidR="00090967" w:rsidRPr="00090967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>ÖZGÜN DEĞER / ORIGINALITY OF STUDY</w:t>
            </w:r>
          </w:p>
          <w:p w14:paraId="413B6E66" w14:textId="77777777" w:rsidR="002C6DC5" w:rsidRDefault="002C6DC5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sdt>
            <w:sdtPr>
              <w:rPr>
                <w:rFonts w:ascii="Times New Roman" w:eastAsiaTheme="minorEastAsia" w:hAnsi="Times New Roman" w:cstheme="minorBidi"/>
                <w:color w:val="000000"/>
                <w:sz w:val="18"/>
                <w:szCs w:val="18"/>
                <w:lang w:val="tr-TR" w:eastAsia="tr-TR"/>
              </w:rPr>
              <w:id w:val="-574751013"/>
              <w:placeholder>
                <w:docPart w:val="899E2DC1430E4EB4B6B0CB739875E45B"/>
              </w:placeholder>
            </w:sdtPr>
            <w:sdtEndPr>
              <w:rPr>
                <w:rFonts w:eastAsiaTheme="minorHAnsi"/>
                <w:lang w:eastAsia="en-US"/>
              </w:rPr>
            </w:sdtEndPr>
            <w:sdtContent>
              <w:p w14:paraId="0CE798CD" w14:textId="77777777" w:rsidR="00090967" w:rsidRDefault="00090967" w:rsidP="00090967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val="tr-TR" w:eastAsia="ar-SA"/>
                  </w:rPr>
                </w:pP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önerisinin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özgün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değeri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(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bilimsel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araştırma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yöntemleri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kullanılarak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bilgilere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erişme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bilgiyi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derleme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yorumlama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değerlendirme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aşamaları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bilimsel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kalitesi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varsa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farklılığı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yeniliği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hangi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eksikliği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nasıl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gidereceği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hangi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soruna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nasıl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bir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çözüm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geliştireceği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bilim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teknoloji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alan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(lar)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ına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metodolojik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kavramsal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kuramsal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ne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gibi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özgün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katkılarda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bulunacağı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vb.)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açıklanmalıdır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. (YÖK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tarama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merkezinde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(</w:t>
                </w:r>
                <w:hyperlink r:id="rId7" w:history="1">
                  <w:r w:rsidRPr="00112ABF">
                    <w:rPr>
                      <w:rStyle w:val="Kpr"/>
                      <w:rFonts w:ascii="Times New Roman" w:hAnsi="Times New Roman"/>
                      <w:sz w:val="18"/>
                      <w:szCs w:val="18"/>
                    </w:rPr>
                    <w:t>https://tez.yok.gov.tr/UlusalTezMerkezi/</w:t>
                  </w:r>
                </w:hyperlink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)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hazırlanan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tezler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incelenerek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önerilen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tezin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farklıkları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ortaya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konulmalıdır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.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Ayrıca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önerilen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tezler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dışındaki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literatür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de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değerlendirilip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literatüre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sağlayacağı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katkılar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açıklanmalıdır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.)</w:t>
                </w:r>
                <w:r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val="tr-TR" w:eastAsia="ar-SA"/>
                  </w:rPr>
                  <w:t xml:space="preserve"> </w:t>
                </w:r>
              </w:p>
              <w:p w14:paraId="296A8875" w14:textId="0EA28C28" w:rsidR="00090967" w:rsidRDefault="00090967" w:rsidP="00090967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Yazım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alanı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gerektiği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kadar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uzatılabilir.</w:t>
                </w:r>
              </w:p>
              <w:p w14:paraId="7701B0A4" w14:textId="77777777" w:rsidR="00090967" w:rsidRDefault="00090967" w:rsidP="00090967">
                <w:pPr>
                  <w:jc w:val="both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</w:p>
            </w:sdtContent>
          </w:sdt>
          <w:p w14:paraId="2007196C" w14:textId="61CD35B5" w:rsidR="002C6DC5" w:rsidRDefault="00E52C8A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E52C8A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>4.YAYGIN ETKİ – KATMA DEĞER / EXPECTED IMPACT</w:t>
            </w:r>
          </w:p>
          <w:p w14:paraId="189246BC" w14:textId="3EB055F1" w:rsidR="00E52C8A" w:rsidRDefault="00E52C8A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sdt>
            <w:sdtPr>
              <w:rPr>
                <w:rFonts w:ascii="Times New Roman" w:hAnsi="Times New Roman"/>
                <w:color w:val="000000"/>
                <w:sz w:val="18"/>
                <w:szCs w:val="18"/>
              </w:rPr>
              <w:id w:val="-1727296556"/>
              <w:placeholder>
                <w:docPart w:val="D741AB2CB5BA4FDDBA41A75B2B225BC6"/>
              </w:placeholder>
            </w:sdtPr>
            <w:sdtContent>
              <w:p w14:paraId="553308CA" w14:textId="4279953D" w:rsidR="00E52C8A" w:rsidRPr="00B35DAA" w:rsidRDefault="00E52C8A" w:rsidP="00E52C8A">
                <w:pPr>
                  <w:jc w:val="both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B35DAA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Tezin başarıyla gerçekleştirildiği takdirde tezden elde edilmesi öngörülen/beklenen yaygın etkilerin (bilimsel/akademik, ekonomik/ticarî/sosyal, araştırmacı yetiştirilmesi ve yeni araştırmaları oluşturulması) neler olabileceği diğer bir ifadeyle tezden ne gibi çıktı, sonuç ve etkilerin elde edileceği kısa ve net cümlelerle belirtilmelidir.</w:t>
                </w:r>
              </w:p>
              <w:p w14:paraId="21E5227F" w14:textId="77777777" w:rsidR="00E52C8A" w:rsidRDefault="00E52C8A" w:rsidP="00E52C8A">
                <w:pPr>
                  <w:jc w:val="both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</w:p>
            </w:sdtContent>
          </w:sdt>
          <w:p w14:paraId="0DDDC882" w14:textId="77777777" w:rsidR="00E52C8A" w:rsidRDefault="00E52C8A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4B66F9F5" w14:textId="05DC55AE" w:rsidR="002C6DC5" w:rsidRDefault="003D33C6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3D33C6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>5. ONAY / CONFIRMATION</w:t>
            </w:r>
          </w:p>
          <w:p w14:paraId="70CFADC1" w14:textId="48817E9F" w:rsidR="003D33C6" w:rsidRDefault="003D33C6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2AE381FD" w14:textId="636BA51B" w:rsidR="001362C8" w:rsidRPr="001362C8" w:rsidRDefault="001362C8" w:rsidP="003945F4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                                                  </w:t>
            </w:r>
            <w:r w:rsidRPr="001362C8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Unvan Ad SOYAD / Title Name SURNAME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  Tarih/Date           İmza/ Signature</w:t>
            </w:r>
          </w:p>
          <w:p w14:paraId="65786DCB" w14:textId="77777777" w:rsidR="001362C8" w:rsidRDefault="001362C8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2843A748" w14:textId="70A6C286" w:rsidR="003D33C6" w:rsidRDefault="001362C8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Danışman / Supervisor            :</w:t>
            </w:r>
          </w:p>
          <w:p w14:paraId="48900EE9" w14:textId="46035FF8" w:rsidR="002C6DC5" w:rsidRDefault="002C6DC5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5998D17E" w14:textId="77777777" w:rsidR="002C6DC5" w:rsidRDefault="002C6DC5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3937571D" w14:textId="13AF58BD" w:rsidR="002C6DC5" w:rsidRDefault="001362C8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İkinci Tez Danışmanı              :</w:t>
            </w:r>
          </w:p>
          <w:p w14:paraId="4809C6EF" w14:textId="77777777" w:rsidR="001362C8" w:rsidRDefault="001362C8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Co-Supervisor     </w:t>
            </w:r>
          </w:p>
          <w:p w14:paraId="387FA5AF" w14:textId="77777777" w:rsidR="001362C8" w:rsidRDefault="001362C8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7AC8158E" w14:textId="77777777" w:rsidR="001362C8" w:rsidRDefault="001362C8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53FF3EF1" w14:textId="77777777" w:rsidR="001362C8" w:rsidRDefault="001362C8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14:paraId="56A9A83D" w14:textId="02315C86" w:rsidR="001362C8" w:rsidRPr="00193881" w:rsidRDefault="001362C8" w:rsidP="003945F4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Öğrenci / Student                     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     </w:t>
            </w:r>
          </w:p>
        </w:tc>
      </w:tr>
    </w:tbl>
    <w:p w14:paraId="3E6177D0" w14:textId="77777777" w:rsidR="00942E57" w:rsidRPr="00193881" w:rsidRDefault="00942E57" w:rsidP="00127426">
      <w:pPr>
        <w:spacing w:before="120"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942E57" w:rsidRPr="00193881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2C9D"/>
    <w:multiLevelType w:val="hybridMultilevel"/>
    <w:tmpl w:val="4C723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90967"/>
    <w:rsid w:val="000A0F21"/>
    <w:rsid w:val="000B1A8C"/>
    <w:rsid w:val="000D4659"/>
    <w:rsid w:val="000D49E1"/>
    <w:rsid w:val="000E6433"/>
    <w:rsid w:val="00127426"/>
    <w:rsid w:val="001362C8"/>
    <w:rsid w:val="00143CC6"/>
    <w:rsid w:val="001634C2"/>
    <w:rsid w:val="00190C12"/>
    <w:rsid w:val="00193881"/>
    <w:rsid w:val="001B1CAC"/>
    <w:rsid w:val="001F7F58"/>
    <w:rsid w:val="002215FF"/>
    <w:rsid w:val="0022273A"/>
    <w:rsid w:val="00233097"/>
    <w:rsid w:val="00290DF6"/>
    <w:rsid w:val="002C6DC5"/>
    <w:rsid w:val="00342C69"/>
    <w:rsid w:val="00395534"/>
    <w:rsid w:val="003D33C6"/>
    <w:rsid w:val="003E4F13"/>
    <w:rsid w:val="00421EB8"/>
    <w:rsid w:val="00447511"/>
    <w:rsid w:val="00474035"/>
    <w:rsid w:val="004925A5"/>
    <w:rsid w:val="004E72DE"/>
    <w:rsid w:val="00514B1F"/>
    <w:rsid w:val="005512FB"/>
    <w:rsid w:val="00587D2E"/>
    <w:rsid w:val="005C5CA0"/>
    <w:rsid w:val="005D250F"/>
    <w:rsid w:val="005F4E92"/>
    <w:rsid w:val="005F5D7F"/>
    <w:rsid w:val="00633A31"/>
    <w:rsid w:val="00667047"/>
    <w:rsid w:val="00670C5E"/>
    <w:rsid w:val="00690EED"/>
    <w:rsid w:val="006A1DC6"/>
    <w:rsid w:val="00716CF4"/>
    <w:rsid w:val="0073322E"/>
    <w:rsid w:val="007974D0"/>
    <w:rsid w:val="007B1FA0"/>
    <w:rsid w:val="007E4C40"/>
    <w:rsid w:val="00800325"/>
    <w:rsid w:val="0085162B"/>
    <w:rsid w:val="009024B2"/>
    <w:rsid w:val="00937C05"/>
    <w:rsid w:val="00942E57"/>
    <w:rsid w:val="00956565"/>
    <w:rsid w:val="009B69C8"/>
    <w:rsid w:val="00A1755E"/>
    <w:rsid w:val="00A4016B"/>
    <w:rsid w:val="00A503F4"/>
    <w:rsid w:val="00A547D3"/>
    <w:rsid w:val="00A71C69"/>
    <w:rsid w:val="00AB7B79"/>
    <w:rsid w:val="00AE474E"/>
    <w:rsid w:val="00B24753"/>
    <w:rsid w:val="00B3265A"/>
    <w:rsid w:val="00B35DAA"/>
    <w:rsid w:val="00B47067"/>
    <w:rsid w:val="00B6478F"/>
    <w:rsid w:val="00B82C9B"/>
    <w:rsid w:val="00BA658A"/>
    <w:rsid w:val="00BB6460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265E1"/>
    <w:rsid w:val="00D67B47"/>
    <w:rsid w:val="00D73BE2"/>
    <w:rsid w:val="00DB6C95"/>
    <w:rsid w:val="00DE24AF"/>
    <w:rsid w:val="00DE36B8"/>
    <w:rsid w:val="00E322C6"/>
    <w:rsid w:val="00E4262E"/>
    <w:rsid w:val="00E52C8A"/>
    <w:rsid w:val="00E73E6B"/>
    <w:rsid w:val="00E754F3"/>
    <w:rsid w:val="00EF15ED"/>
    <w:rsid w:val="00F33049"/>
    <w:rsid w:val="00F61C8A"/>
    <w:rsid w:val="00F64AD4"/>
    <w:rsid w:val="00F65723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082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  <w:style w:type="paragraph" w:customStyle="1" w:styleId="RenkliListe-Vurgu11">
    <w:name w:val="Renkli Liste - Vurgu 11"/>
    <w:basedOn w:val="Normal"/>
    <w:uiPriority w:val="34"/>
    <w:qFormat/>
    <w:rsid w:val="00DE36B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styleId="Kpr">
    <w:name w:val="Hyperlink"/>
    <w:rsid w:val="00090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z.yok.gov.tr/UlusalTezMerke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4E896B211941FFB45EEC542617FC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28B55E-92FB-4CCB-90B1-820AF1C201BC}"/>
      </w:docPartPr>
      <w:docPartBody>
        <w:p w:rsidR="00000000" w:rsidRDefault="00321422" w:rsidP="00321422">
          <w:pPr>
            <w:pStyle w:val="CC4E896B211941FFB45EEC542617FC2C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9B3AABAF0D542658D0289DE70DC20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E1A512-C052-4BF7-AA04-585155EBBE88}"/>
      </w:docPartPr>
      <w:docPartBody>
        <w:p w:rsidR="00000000" w:rsidRDefault="00321422" w:rsidP="00321422">
          <w:pPr>
            <w:pStyle w:val="29B3AABAF0D542658D0289DE70DC20C7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9E2DC1430E4EB4B6B0CB739875E4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12FBD3-5AB1-4CE2-9A09-E47F065A8F63}"/>
      </w:docPartPr>
      <w:docPartBody>
        <w:p w:rsidR="00000000" w:rsidRDefault="00321422" w:rsidP="00321422">
          <w:pPr>
            <w:pStyle w:val="899E2DC1430E4EB4B6B0CB739875E45B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741AB2CB5BA4FDDBA41A75B2B225B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5B8085-B15E-4667-BA17-7021BEEE023F}"/>
      </w:docPartPr>
      <w:docPartBody>
        <w:p w:rsidR="00000000" w:rsidRDefault="00321422" w:rsidP="00321422">
          <w:pPr>
            <w:pStyle w:val="D741AB2CB5BA4FDDBA41A75B2B225BC6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22"/>
    <w:rsid w:val="00321422"/>
    <w:rsid w:val="00D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21422"/>
    <w:rPr>
      <w:color w:val="808080"/>
    </w:rPr>
  </w:style>
  <w:style w:type="paragraph" w:customStyle="1" w:styleId="CC4E896B211941FFB45EEC542617FC2C">
    <w:name w:val="CC4E896B211941FFB45EEC542617FC2C"/>
    <w:rsid w:val="00321422"/>
  </w:style>
  <w:style w:type="paragraph" w:customStyle="1" w:styleId="29B3AABAF0D542658D0289DE70DC20C7">
    <w:name w:val="29B3AABAF0D542658D0289DE70DC20C7"/>
    <w:rsid w:val="00321422"/>
  </w:style>
  <w:style w:type="paragraph" w:customStyle="1" w:styleId="899E2DC1430E4EB4B6B0CB739875E45B">
    <w:name w:val="899E2DC1430E4EB4B6B0CB739875E45B"/>
    <w:rsid w:val="00321422"/>
  </w:style>
  <w:style w:type="paragraph" w:customStyle="1" w:styleId="D741AB2CB5BA4FDDBA41A75B2B225BC6">
    <w:name w:val="D741AB2CB5BA4FDDBA41A75B2B225BC6"/>
    <w:rsid w:val="00321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9AB1-BB80-4B52-8517-220767D1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28</cp:revision>
  <cp:lastPrinted>2015-08-17T12:52:00Z</cp:lastPrinted>
  <dcterms:created xsi:type="dcterms:W3CDTF">2015-10-22T08:34:00Z</dcterms:created>
  <dcterms:modified xsi:type="dcterms:W3CDTF">2022-11-30T09:21:00Z</dcterms:modified>
</cp:coreProperties>
</file>