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proofErr w:type="gram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</w:t>
            </w:r>
            <w:proofErr w:type="gram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5532A220" w:rsidR="007B4543" w:rsidRPr="00F359C0" w:rsidRDefault="00D2692D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 509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4E0876D5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4B057BC" w14:textId="0948EF14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77D210F1" w:rsidR="007B4543" w:rsidRPr="00F359C0" w:rsidRDefault="00D2692D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Afrika in der </w:t>
            </w:r>
            <w:proofErr w:type="spellStart"/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Weltpolitik</w:t>
            </w:r>
            <w:proofErr w:type="spellEnd"/>
          </w:p>
        </w:tc>
        <w:tc>
          <w:tcPr>
            <w:tcW w:w="592" w:type="dxa"/>
            <w:vAlign w:val="center"/>
          </w:tcPr>
          <w:p w14:paraId="27EEA6ED" w14:textId="5A61BC04" w:rsidR="007B4543" w:rsidRPr="00F359C0" w:rsidRDefault="008A564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9" w:type="dxa"/>
            <w:gridSpan w:val="4"/>
            <w:vAlign w:val="center"/>
          </w:tcPr>
          <w:p w14:paraId="0986AA85" w14:textId="099B1DC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0E4855D2" w14:textId="52A09A61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8111C8A" w14:textId="764F65DC" w:rsidR="007B4543" w:rsidRPr="00F359C0" w:rsidRDefault="008A564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3D42A59" w14:textId="5EC742DE" w:rsidR="007B4543" w:rsidRPr="001E67EB" w:rsidRDefault="00C965E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Englisch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284" w:type="dxa"/>
            <w:gridSpan w:val="4"/>
            <w:vAlign w:val="center"/>
          </w:tcPr>
          <w:p w14:paraId="6F2262A4" w14:textId="6FFB2DFF" w:rsidR="007B4543" w:rsidRPr="001E67EB" w:rsidRDefault="00C965E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C10BC8E" w14:textId="16A51837" w:rsidR="007B4543" w:rsidRPr="001E67EB" w:rsidRDefault="007D3CE0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</w:p>
        </w:tc>
      </w:tr>
      <w:tr w:rsidR="007B4543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13E7C090" w:rsidR="007B4543" w:rsidRPr="001E67EB" w:rsidRDefault="007D3CE0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Präsenzvorlesung</w:t>
            </w:r>
            <w:proofErr w:type="spellEnd"/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  <w:proofErr w:type="spellEnd"/>
          </w:p>
        </w:tc>
        <w:tc>
          <w:tcPr>
            <w:tcW w:w="1932" w:type="dxa"/>
            <w:gridSpan w:val="5"/>
            <w:vAlign w:val="center"/>
          </w:tcPr>
          <w:p w14:paraId="2ACA3C38" w14:textId="6FFCDC5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  <w:proofErr w:type="spellEnd"/>
          </w:p>
        </w:tc>
        <w:tc>
          <w:tcPr>
            <w:tcW w:w="1947" w:type="dxa"/>
            <w:gridSpan w:val="4"/>
            <w:vAlign w:val="center"/>
          </w:tcPr>
          <w:p w14:paraId="41657DA8" w14:textId="7209A730" w:rsidR="007B4543" w:rsidRPr="001E67EB" w:rsidRDefault="00C965E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5FE95A8A" w:rsidR="007B4543" w:rsidRPr="001E67EB" w:rsidRDefault="00A91905" w:rsidP="002D498F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Kurs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zielt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darauf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ab,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einige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wichtige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Fragen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afrikanischen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analysieren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wie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Erbe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Kolonialherrschaft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Gründe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für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Gewalt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einigen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afrikanischen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Staaten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den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Einfluss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nichtafrikanischer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Mächte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afrikanische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Gesellschaft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6FF7FE1" w14:textId="389B0FE1" w:rsidR="007B4543" w:rsidRPr="00EF7B84" w:rsidRDefault="00A91905" w:rsidP="002D498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Kurs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konzentriert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sich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vorkolonialen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politischen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wirtschaftlichen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Systeme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Afrikas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koloniale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Erbe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politischen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Entwicklungen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nach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Unabhängigkeit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Darüber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hinaus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wird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soziokulturelle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wirtschaftliche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Umfeld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untersucht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Leben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im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heutigen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Afrika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kennzeichnet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73E26613" w:rsidR="007B4543" w:rsidRPr="001E67EB" w:rsidRDefault="007D3CE0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3845FC24" w:rsidR="007B4543" w:rsidRPr="001E67EB" w:rsidRDefault="00A91905" w:rsidP="0042207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Dr. Hilal Ünal Kaya</w:t>
            </w:r>
          </w:p>
        </w:tc>
      </w:tr>
      <w:tr w:rsidR="007B4543" w:rsidRPr="001E67EB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05175EA2" w:rsidR="007B4543" w:rsidRPr="001E67EB" w:rsidRDefault="00A91905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3CD315BA" w:rsidR="007B4543" w:rsidRPr="001E67EB" w:rsidRDefault="007D3CE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08F54A01" w:rsidR="007B4543" w:rsidRPr="001E67EB" w:rsidRDefault="007D3CE0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  <w:proofErr w:type="spellEnd"/>
          </w:p>
        </w:tc>
      </w:tr>
      <w:tr w:rsidR="007B4543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3463552" w14:textId="77777777" w:rsidR="00A91905" w:rsidRPr="00A91905" w:rsidRDefault="00A91905" w:rsidP="00A91905">
            <w:pPr>
              <w:pStyle w:val="ListeParagraf"/>
              <w:ind w:left="708" w:hanging="5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Englebert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Pierre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Kevin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C.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Dunn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r w:rsidRPr="00A91905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tr-TR"/>
              </w:rPr>
              <w:t xml:space="preserve">Inside </w:t>
            </w:r>
            <w:proofErr w:type="spellStart"/>
            <w:r w:rsidRPr="00A91905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tr-TR"/>
              </w:rPr>
              <w:t>African</w:t>
            </w:r>
            <w:proofErr w:type="spellEnd"/>
            <w:r w:rsidRPr="00A91905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tr-TR"/>
              </w:rPr>
              <w:t>Politics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Lynne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Rienner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Publishers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2013.</w:t>
            </w:r>
          </w:p>
          <w:p w14:paraId="25875EE4" w14:textId="47786B72" w:rsidR="007B4543" w:rsidRPr="00AE7943" w:rsidRDefault="00A91905" w:rsidP="00A91905">
            <w:pPr>
              <w:pStyle w:val="ListeParagraf"/>
              <w:spacing w:line="240" w:lineRule="atLeast"/>
              <w:ind w:left="708" w:hanging="5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Herbst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Jeffrey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A91905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tr-TR"/>
              </w:rPr>
              <w:t>States</w:t>
            </w:r>
            <w:proofErr w:type="spellEnd"/>
            <w:r w:rsidRPr="00A91905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A91905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tr-TR"/>
              </w:rPr>
              <w:t>Power</w:t>
            </w:r>
            <w:proofErr w:type="spellEnd"/>
            <w:r w:rsidRPr="00A91905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A91905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tr-TR"/>
              </w:rPr>
              <w:t>Africa</w:t>
            </w:r>
            <w:proofErr w:type="spellEnd"/>
            <w:r w:rsidRPr="00A91905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A91905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tr-TR"/>
              </w:rPr>
              <w:t>Comparative</w:t>
            </w:r>
            <w:proofErr w:type="spellEnd"/>
            <w:r w:rsidRPr="00A91905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tr-TR"/>
              </w:rPr>
              <w:t>Lessons</w:t>
            </w:r>
            <w:proofErr w:type="spellEnd"/>
            <w:r w:rsidRPr="00A91905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A91905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tr-TR"/>
              </w:rPr>
              <w:t>Authority</w:t>
            </w:r>
            <w:proofErr w:type="spellEnd"/>
            <w:r w:rsidRPr="00A91905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A91905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tr-TR"/>
              </w:rPr>
              <w:t xml:space="preserve"> Control</w:t>
            </w:r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Princeton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University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Press</w:t>
            </w:r>
            <w:proofErr w:type="spellEnd"/>
            <w:r w:rsidRPr="00A919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2014.</w:t>
            </w:r>
          </w:p>
        </w:tc>
      </w:tr>
      <w:tr w:rsidR="007B4543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40B250BD" w14:textId="4524BC24" w:rsidR="007B4543" w:rsidRPr="00AE7943" w:rsidRDefault="007D3CE0" w:rsidP="00EF7B84">
            <w:pPr>
              <w:pStyle w:val="ListeParagraf"/>
              <w:spacing w:line="240" w:lineRule="atLeast"/>
              <w:ind w:lef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-</w:t>
            </w:r>
          </w:p>
        </w:tc>
      </w:tr>
      <w:tr w:rsidR="007B4543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  <w:proofErr w:type="spellEnd"/>
          </w:p>
        </w:tc>
      </w:tr>
      <w:tr w:rsidR="007B4543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6B1F9D61" w14:textId="2D527843" w:rsidR="007B4543" w:rsidRPr="001E67EB" w:rsidRDefault="007D3CE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4FDC6B3F" w:rsidR="007B4543" w:rsidRPr="001E67EB" w:rsidRDefault="007D3CE0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730292E8" w14:textId="560B1F9C" w:rsidR="007B4543" w:rsidRPr="001E67EB" w:rsidRDefault="007D3CE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Moduls</w:t>
            </w:r>
            <w:proofErr w:type="spellEnd"/>
          </w:p>
        </w:tc>
      </w:tr>
      <w:tr w:rsidR="007B4543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lastRenderedPageBreak/>
              <w:t>Konstruktionsdesign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37116767" w:rsidR="007B4543" w:rsidRPr="001E67EB" w:rsidRDefault="007D3CE0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100 </w:t>
            </w:r>
            <w:r w:rsidR="007B4543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B4543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Naturwissenschaften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Gesundheitswissenschaften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  <w:proofErr w:type="spellEnd"/>
          </w:p>
        </w:tc>
      </w:tr>
      <w:tr w:rsidR="007B4543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34326E23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9F8182" w14:textId="670AE6AA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7B4543" w:rsidRPr="001E67EB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Abschlussprüfung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7DA86865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3971EDF9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871EE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7B4543" w:rsidRPr="008D763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Leistungspunkte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und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Arbeitsaufwand</w:t>
            </w:r>
            <w:proofErr w:type="spellEnd"/>
          </w:p>
        </w:tc>
      </w:tr>
      <w:tr w:rsidR="007B4543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7B4543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797E17CB" w14:textId="77D42DF6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21F41EF8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2B26E3F3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66E67A2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2A5DADE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2798C22B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46CBED00" w14:textId="49CCD42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84FF1CB" w14:textId="28EDE73D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DFBC373" w14:textId="32E8D2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19F1719A" w14:textId="0E03AC95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3E0098A9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28548BDA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344A6226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2D547DBF" w14:textId="4E85EE9B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031F83EF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221BBDCA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7B4543" w:rsidRPr="001E67EB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Arbeitsaufwand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2A667747" w:rsidR="007B4543" w:rsidRPr="008243C2" w:rsidRDefault="007D3CE0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7B4543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00F28927" w:rsidR="007B4543" w:rsidRPr="001E67EB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="00D57B37"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37FA9797" w:rsidR="007B4543" w:rsidRPr="008243C2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7B4543" w:rsidRPr="001E67EB" w14:paraId="6621952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207FE930" w14:textId="4B141C90" w:rsidR="007B4543" w:rsidRPr="00670E2B" w:rsidRDefault="00CC31D4" w:rsidP="00CC31D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Auswirkungen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Kolon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ialisierung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Afrika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verstehen</w:t>
            </w:r>
            <w:proofErr w:type="spellEnd"/>
          </w:p>
        </w:tc>
      </w:tr>
      <w:tr w:rsidR="007B4543" w:rsidRPr="001E67EB" w14:paraId="1B28BB9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63D44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D3A333" w14:textId="22AF08CB" w:rsidR="007B4543" w:rsidRPr="00670E2B" w:rsidRDefault="00CC31D4" w:rsidP="00CC31D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Bewertung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Rolle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Afrikas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Weltpolitik</w:t>
            </w:r>
            <w:proofErr w:type="spellEnd"/>
          </w:p>
        </w:tc>
      </w:tr>
      <w:tr w:rsidR="007B4543" w:rsidRPr="001E67EB" w14:paraId="21E2374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4B13E17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1EA7AE9B" w14:textId="1CEAE2DE" w:rsidR="007B4543" w:rsidRPr="00670E2B" w:rsidRDefault="00CC31D4" w:rsidP="00CC31D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Analyse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politischen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Veränderungen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Afrika</w:t>
            </w:r>
          </w:p>
        </w:tc>
      </w:tr>
      <w:tr w:rsidR="007B4543" w:rsidRPr="001E67EB" w14:paraId="52067E6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7B4543" w:rsidRPr="00BD61E0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7B4543" w:rsidRPr="001E67EB" w14:paraId="1509833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0193900A" w14:textId="167851E0" w:rsidR="007B4543" w:rsidRPr="00670E2B" w:rsidRDefault="00CC31D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</w:p>
        </w:tc>
      </w:tr>
      <w:tr w:rsidR="007B4543" w:rsidRPr="001E67EB" w14:paraId="12E43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2</w:t>
            </w:r>
          </w:p>
        </w:tc>
        <w:tc>
          <w:tcPr>
            <w:tcW w:w="8892" w:type="dxa"/>
            <w:gridSpan w:val="21"/>
            <w:vAlign w:val="center"/>
          </w:tcPr>
          <w:p w14:paraId="2C429F40" w14:textId="3A8244B8" w:rsidR="007B4543" w:rsidRPr="00670E2B" w:rsidRDefault="00CC31D4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Afrika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Kolonialisierung</w:t>
            </w:r>
            <w:proofErr w:type="spellEnd"/>
          </w:p>
        </w:tc>
      </w:tr>
      <w:tr w:rsidR="007B4543" w:rsidRPr="001E67EB" w14:paraId="5659795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0F233FF6" w14:textId="6FF36497" w:rsidR="007B4543" w:rsidRPr="00670E2B" w:rsidRDefault="00CC31D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Sklavenhandel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Auswirkungen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Europas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Afrika</w:t>
            </w:r>
          </w:p>
        </w:tc>
      </w:tr>
      <w:tr w:rsidR="007B4543" w:rsidRPr="001E67EB" w14:paraId="74381D9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44D32B7C" w14:textId="2FDA0C2A" w:rsidR="007B4543" w:rsidRPr="00670E2B" w:rsidRDefault="00CC31D4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Erbe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Kolonialisierung</w:t>
            </w:r>
            <w:proofErr w:type="spellEnd"/>
          </w:p>
        </w:tc>
      </w:tr>
      <w:tr w:rsidR="007B4543" w:rsidRPr="001E67EB" w14:paraId="30D1A39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3937E825" w14:textId="54A1EED0" w:rsidR="007B4543" w:rsidRPr="00670E2B" w:rsidRDefault="00CC31D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Nationalismus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Unabhängigkeit</w:t>
            </w:r>
            <w:proofErr w:type="spellEnd"/>
          </w:p>
        </w:tc>
      </w:tr>
      <w:tr w:rsidR="007B4543" w:rsidRPr="001E67EB" w14:paraId="228973D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16A06683" w14:textId="2100F843" w:rsidR="007B4543" w:rsidRPr="00670E2B" w:rsidRDefault="00CC31D4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afrikanische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Staatssystem</w:t>
            </w:r>
            <w:proofErr w:type="spellEnd"/>
          </w:p>
        </w:tc>
      </w:tr>
      <w:tr w:rsidR="007B4543" w:rsidRPr="001E67EB" w14:paraId="2E0AA05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1E2289BB" w14:textId="2616D484" w:rsidR="007B4543" w:rsidRPr="00670E2B" w:rsidRDefault="00CC31D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Identitätspolitik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Ethnizität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Klasse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Religion</w:t>
            </w:r>
            <w:proofErr w:type="spellEnd"/>
          </w:p>
        </w:tc>
      </w:tr>
      <w:tr w:rsidR="007B4543" w:rsidRPr="001E67EB" w14:paraId="61B8A7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3B55B2C9" w14:textId="73670CBD" w:rsidR="007B4543" w:rsidRPr="00670E2B" w:rsidRDefault="00CC31D4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Konflikt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Krieg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Konfliktlösung</w:t>
            </w:r>
            <w:proofErr w:type="spellEnd"/>
          </w:p>
        </w:tc>
      </w:tr>
      <w:tr w:rsidR="007B4543" w:rsidRPr="001E67EB" w14:paraId="55D3B67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633A7CD4" w14:textId="1D1A12D9" w:rsidR="007B4543" w:rsidRPr="00670E2B" w:rsidRDefault="00CC31D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Zwischenprüfung</w:t>
            </w:r>
            <w:proofErr w:type="spellEnd"/>
          </w:p>
        </w:tc>
      </w:tr>
      <w:tr w:rsidR="007B4543" w:rsidRPr="001E67EB" w14:paraId="7680394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03307EE1" w14:textId="6F7D7222" w:rsidR="007B4543" w:rsidRPr="00670E2B" w:rsidRDefault="00CC31D4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Regime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im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Laufe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Zeit</w:t>
            </w:r>
            <w:proofErr w:type="spellEnd"/>
          </w:p>
        </w:tc>
      </w:tr>
      <w:tr w:rsidR="007B4543" w:rsidRPr="001E67EB" w14:paraId="591D57B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558E8F53" w14:textId="790E7224" w:rsidR="007B4543" w:rsidRPr="00670E2B" w:rsidRDefault="00CC31D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Ökonomie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afrikanischer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Staaten</w:t>
            </w:r>
            <w:proofErr w:type="spellEnd"/>
          </w:p>
        </w:tc>
      </w:tr>
      <w:tr w:rsidR="007B4543" w:rsidRPr="001E67EB" w14:paraId="322BB4F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2384A146" w14:textId="2FC3157D" w:rsidR="007B4543" w:rsidRPr="00670E2B" w:rsidRDefault="00CC31D4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Politik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Wirtschaft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Auslandshilfe</w:t>
            </w:r>
            <w:proofErr w:type="spellEnd"/>
          </w:p>
        </w:tc>
      </w:tr>
      <w:tr w:rsidR="007B4543" w:rsidRPr="001E67EB" w14:paraId="5D22543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14:paraId="3F7741C1" w14:textId="00DFDE2F" w:rsidR="007B4543" w:rsidRPr="00670E2B" w:rsidRDefault="00CC31D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Afrikanische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</w:p>
        </w:tc>
      </w:tr>
      <w:tr w:rsidR="007B4543" w:rsidRPr="001E67EB" w14:paraId="7A8A12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14BEE5FF" w14:textId="5280745A" w:rsidR="007B4543" w:rsidRPr="00670E2B" w:rsidRDefault="00CC31D4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Nachhaltige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31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Umwelt</w:t>
            </w:r>
            <w:proofErr w:type="spellEnd"/>
          </w:p>
        </w:tc>
      </w:tr>
      <w:tr w:rsidR="007B4543" w:rsidRPr="001E67EB" w14:paraId="5666D36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5603447A" w14:textId="36210EBF" w:rsidR="007B4543" w:rsidRPr="00670E2B" w:rsidRDefault="006F509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</w:tr>
      <w:tr w:rsidR="007B4543" w:rsidRPr="001E67EB" w14:paraId="3E18AA1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7B4543" w:rsidRPr="00753B2D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Beitrag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der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den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Lernzielen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7B4543" w:rsidRPr="001E67EB" w14:paraId="5FE5F530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7B4543" w:rsidRPr="001E67EB" w14:paraId="58202B4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2C44D595" w:rsidR="007B4543" w:rsidRPr="001E67EB" w:rsidRDefault="0031227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451126C7" w:rsidR="007B4543" w:rsidRPr="001E67EB" w:rsidRDefault="0031227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307A7C75" w:rsidR="007B4543" w:rsidRPr="001E67EB" w:rsidRDefault="0031227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118AADD2" w14:textId="15C48761" w:rsidR="007B4543" w:rsidRPr="001E67EB" w:rsidRDefault="0031227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7449206F" w:rsidR="007B4543" w:rsidRPr="001E67EB" w:rsidRDefault="0031227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78CB602E" w:rsidR="007B4543" w:rsidRPr="001E67EB" w:rsidRDefault="0031227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30C5C7" w14:textId="6E331725" w:rsidR="007B4543" w:rsidRPr="001E67EB" w:rsidRDefault="0031227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B4543" w:rsidRPr="001E67EB" w14:paraId="11EE2C4D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6529F1CD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vAlign w:val="center"/>
          </w:tcPr>
          <w:p w14:paraId="152E3498" w14:textId="67C288AC" w:rsidR="007B4543" w:rsidRPr="001E67EB" w:rsidRDefault="00312272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28A46D02" w14:textId="3E097569" w:rsidR="007B4543" w:rsidRPr="001E67EB" w:rsidRDefault="00312272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46F6ABA2" w14:textId="6605717D" w:rsidR="007B4543" w:rsidRPr="001E67EB" w:rsidRDefault="00312272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002351C1" w14:textId="2F8A4BE9" w:rsidR="007B4543" w:rsidRPr="001E67EB" w:rsidRDefault="00312272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6603FBCE" w14:textId="346E2588" w:rsidR="007B4543" w:rsidRPr="001E67EB" w:rsidRDefault="00312272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41DFEB7F" w14:textId="2D35C1C5" w:rsidR="007B4543" w:rsidRPr="001E67EB" w:rsidRDefault="00312272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5A514F" w14:textId="390BD8B6" w:rsidR="007B4543" w:rsidRPr="001E67EB" w:rsidRDefault="00312272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B4543" w:rsidRPr="001E67EB" w14:paraId="05AB6A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79264F53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14:paraId="4DBE1CAF" w14:textId="2D021CA1" w:rsidR="007B4543" w:rsidRPr="001E67EB" w:rsidRDefault="0031227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115F5765" w14:textId="0BEA242D" w:rsidR="007B4543" w:rsidRPr="001E67EB" w:rsidRDefault="0031227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11A86DCC" w14:textId="79DFB235" w:rsidR="007B4543" w:rsidRPr="001E67EB" w:rsidRDefault="0031227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0588F61E" w14:textId="678F01E8" w:rsidR="007B4543" w:rsidRPr="001E67EB" w:rsidRDefault="0031227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7256898E" w14:textId="00A298C5" w:rsidR="007B4543" w:rsidRPr="001E67EB" w:rsidRDefault="0031227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7CE7F050" w14:textId="025767BB" w:rsidR="007B4543" w:rsidRPr="001E67EB" w:rsidRDefault="0031227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68FB2445" w14:textId="168588AC" w:rsidR="007B4543" w:rsidRPr="001E67EB" w:rsidRDefault="0031227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B4543" w:rsidRPr="001E67EB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7B4543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7B4543" w:rsidRPr="001E67EB" w14:paraId="74807FE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5BF25A40" w:rsidR="007B4543" w:rsidRPr="001E67EB" w:rsidRDefault="00BD270B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BD270B">
              <w:rPr>
                <w:rFonts w:eastAsia="Times New Roman" w:cstheme="minorHAnsi"/>
                <w:bCs w:val="0"/>
                <w:i/>
                <w:iCs/>
                <w:color w:val="000000" w:themeColor="text1"/>
                <w:sz w:val="20"/>
                <w:szCs w:val="20"/>
                <w:lang w:eastAsia="tr-TR"/>
              </w:rPr>
              <w:t>https://obs.tau.edu.tr/oibs/bologna/progLearnOutcomes.aspx?lang=tr&amp;curSunit=5767</w:t>
            </w:r>
          </w:p>
        </w:tc>
      </w:tr>
      <w:tr w:rsidR="007B4543" w:rsidRPr="001E67EB" w14:paraId="3190E2E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06E4F50B" w:rsidR="007B4543" w:rsidRPr="001E67EB" w:rsidRDefault="00BD270B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Mit. </w:t>
            </w:r>
            <w:r w:rsidR="00F86C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R. Emre Midilli</w:t>
            </w:r>
          </w:p>
        </w:tc>
      </w:tr>
      <w:tr w:rsidR="007B4543" w:rsidRPr="001E67EB" w14:paraId="1BFDCA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5236FD23" w:rsidR="007B4543" w:rsidRPr="001E67EB" w:rsidRDefault="00F86C6B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B353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.0</w:t>
            </w:r>
            <w:r w:rsidR="00BD270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.202</w:t>
            </w:r>
            <w:r w:rsidR="00BD270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</w:tbl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>
      <w:bookmarkStart w:id="0" w:name="_GoBack"/>
      <w:bookmarkEnd w:id="0"/>
    </w:p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EAF59" w14:textId="77777777" w:rsidR="007A0C42" w:rsidRDefault="007A0C42" w:rsidP="003F0441">
      <w:pPr>
        <w:spacing w:after="0" w:line="240" w:lineRule="auto"/>
      </w:pPr>
      <w:r>
        <w:separator/>
      </w:r>
    </w:p>
  </w:endnote>
  <w:endnote w:type="continuationSeparator" w:id="0">
    <w:p w14:paraId="2C1A374A" w14:textId="77777777" w:rsidR="007A0C42" w:rsidRDefault="007A0C42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4347D" w14:textId="77777777" w:rsidR="007A0C42" w:rsidRDefault="007A0C42" w:rsidP="003F0441">
      <w:pPr>
        <w:spacing w:after="0" w:line="240" w:lineRule="auto"/>
      </w:pPr>
      <w:r>
        <w:separator/>
      </w:r>
    </w:p>
  </w:footnote>
  <w:footnote w:type="continuationSeparator" w:id="0">
    <w:p w14:paraId="6664C9F4" w14:textId="77777777" w:rsidR="007A0C42" w:rsidRDefault="007A0C42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A45A1" w14:textId="77777777" w:rsidR="008A564A" w:rsidRPr="00BE37D6" w:rsidRDefault="008A564A" w:rsidP="008A564A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>
      <w:rPr>
        <w:rFonts w:ascii="Corbel" w:hAnsi="Corbel" w:cs="Arial"/>
        <w:noProof/>
        <w:lang w:eastAsia="tr-TR"/>
      </w:rPr>
      <w:t xml:space="preserve">İKTİSADİ VE İDARİ BİLİMLER </w:t>
    </w:r>
    <w:r w:rsidRPr="00BE37D6">
      <w:rPr>
        <w:rFonts w:ascii="Corbel" w:hAnsi="Corbel" w:cs="Arial"/>
      </w:rPr>
      <w:t>FAKÜLTESİ</w:t>
    </w:r>
  </w:p>
  <w:p w14:paraId="30B85821" w14:textId="6CD7650C" w:rsidR="00FA169D" w:rsidRPr="00BE37D6" w:rsidRDefault="008A564A" w:rsidP="008A564A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 w:rsidRPr="00BE37D6">
      <w:rPr>
        <w:rFonts w:ascii="Corbel" w:hAnsi="Corbel" w:cs="Arial"/>
        <w:color w:val="169AA4"/>
      </w:rPr>
      <w:t>FAKULT</w:t>
    </w:r>
    <w:r w:rsidRPr="00BE37D6">
      <w:rPr>
        <w:rFonts w:ascii="Corbel" w:hAnsi="Corbel" w:cs="Arial"/>
        <w:color w:val="169AA4"/>
        <w:lang w:val="de-AT"/>
      </w:rPr>
      <w:t xml:space="preserve">ÄT FÜR </w:t>
    </w:r>
    <w:r w:rsidRPr="00896E16">
      <w:rPr>
        <w:rFonts w:ascii="Corbel" w:hAnsi="Corbel" w:cs="Arial"/>
        <w:color w:val="169AA4"/>
        <w:lang w:val="de-AT"/>
      </w:rPr>
      <w:t>Wirtschafts- und Verwaltungswissenschaften</w:t>
    </w:r>
    <w:r w:rsidR="00FA169D"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19A974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223066A1" w14:textId="3CB72DB8" w:rsidR="003F0441" w:rsidRPr="00FA169D" w:rsidRDefault="008A564A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>
      <w:rPr>
        <w:rFonts w:ascii="Corbel" w:hAnsi="Corbel"/>
        <w:b/>
        <w:bCs/>
        <w:color w:val="000000"/>
        <w:sz w:val="24"/>
        <w:szCs w:val="24"/>
      </w:rPr>
      <w:t>POLITIKWI</w:t>
    </w:r>
    <w:r w:rsidRPr="008A564A">
      <w:rPr>
        <w:rFonts w:ascii="Corbel" w:hAnsi="Corbel"/>
        <w:b/>
        <w:bCs/>
        <w:color w:val="000000"/>
        <w:sz w:val="24"/>
        <w:szCs w:val="24"/>
      </w:rPr>
      <w:t>SS</w:t>
    </w:r>
    <w:r>
      <w:rPr>
        <w:rFonts w:ascii="Corbel" w:hAnsi="Corbel"/>
        <w:b/>
        <w:bCs/>
        <w:color w:val="000000"/>
        <w:sz w:val="24"/>
        <w:szCs w:val="24"/>
      </w:rPr>
      <w:t>ENSCHAFT UND INTERNATIONALE BEZI</w:t>
    </w:r>
    <w:r w:rsidRPr="008A564A">
      <w:rPr>
        <w:rFonts w:ascii="Corbel" w:hAnsi="Corbel"/>
        <w:b/>
        <w:bCs/>
        <w:color w:val="000000"/>
        <w:sz w:val="24"/>
        <w:szCs w:val="24"/>
      </w:rPr>
      <w:t>EHUNGEN</w:t>
    </w:r>
    <w:r w:rsidR="00FA169D" w:rsidRPr="00BE37D6">
      <w:rPr>
        <w:rFonts w:ascii="Corbel" w:hAnsi="Corbel"/>
        <w:b/>
        <w:bCs/>
        <w:color w:val="000000"/>
      </w:rPr>
      <w:br/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3CD0"/>
    <w:rsid w:val="000B7E51"/>
    <w:rsid w:val="000C05D4"/>
    <w:rsid w:val="000D5F11"/>
    <w:rsid w:val="000E1D8F"/>
    <w:rsid w:val="000F018B"/>
    <w:rsid w:val="001262BB"/>
    <w:rsid w:val="001548B0"/>
    <w:rsid w:val="00156960"/>
    <w:rsid w:val="00166F57"/>
    <w:rsid w:val="001724FC"/>
    <w:rsid w:val="001A77F8"/>
    <w:rsid w:val="001C39A2"/>
    <w:rsid w:val="001E67EB"/>
    <w:rsid w:val="001F3FB4"/>
    <w:rsid w:val="002270BA"/>
    <w:rsid w:val="00235B68"/>
    <w:rsid w:val="00246023"/>
    <w:rsid w:val="002717F7"/>
    <w:rsid w:val="00294856"/>
    <w:rsid w:val="0029787C"/>
    <w:rsid w:val="002A23FD"/>
    <w:rsid w:val="002B267C"/>
    <w:rsid w:val="002B6344"/>
    <w:rsid w:val="002C552A"/>
    <w:rsid w:val="002D498F"/>
    <w:rsid w:val="00312272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E4B30"/>
    <w:rsid w:val="003F0441"/>
    <w:rsid w:val="00413C88"/>
    <w:rsid w:val="00413F91"/>
    <w:rsid w:val="00422076"/>
    <w:rsid w:val="00430382"/>
    <w:rsid w:val="00460F5C"/>
    <w:rsid w:val="004853DE"/>
    <w:rsid w:val="004D2CC4"/>
    <w:rsid w:val="005040D2"/>
    <w:rsid w:val="00507304"/>
    <w:rsid w:val="00524396"/>
    <w:rsid w:val="0053124C"/>
    <w:rsid w:val="005371D3"/>
    <w:rsid w:val="00595EA5"/>
    <w:rsid w:val="005A65E3"/>
    <w:rsid w:val="005B3CD9"/>
    <w:rsid w:val="005C1487"/>
    <w:rsid w:val="00603A7D"/>
    <w:rsid w:val="0061201A"/>
    <w:rsid w:val="00630100"/>
    <w:rsid w:val="00643428"/>
    <w:rsid w:val="00670398"/>
    <w:rsid w:val="00670E2B"/>
    <w:rsid w:val="006A6E97"/>
    <w:rsid w:val="006B343D"/>
    <w:rsid w:val="006E0CF0"/>
    <w:rsid w:val="006E28BC"/>
    <w:rsid w:val="006E45E8"/>
    <w:rsid w:val="006F509C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0C42"/>
    <w:rsid w:val="007A6E8A"/>
    <w:rsid w:val="007B4543"/>
    <w:rsid w:val="007D3CE0"/>
    <w:rsid w:val="007F1AFD"/>
    <w:rsid w:val="00823137"/>
    <w:rsid w:val="008243C2"/>
    <w:rsid w:val="00834145"/>
    <w:rsid w:val="00840308"/>
    <w:rsid w:val="00842545"/>
    <w:rsid w:val="00863DB2"/>
    <w:rsid w:val="0088754E"/>
    <w:rsid w:val="00892706"/>
    <w:rsid w:val="008A564A"/>
    <w:rsid w:val="008B1142"/>
    <w:rsid w:val="008B51A6"/>
    <w:rsid w:val="008D1FED"/>
    <w:rsid w:val="008D7635"/>
    <w:rsid w:val="00930185"/>
    <w:rsid w:val="009573BA"/>
    <w:rsid w:val="0099603B"/>
    <w:rsid w:val="009A2E0B"/>
    <w:rsid w:val="009A7E10"/>
    <w:rsid w:val="009C390B"/>
    <w:rsid w:val="009D0A4A"/>
    <w:rsid w:val="009D77A6"/>
    <w:rsid w:val="009E44F0"/>
    <w:rsid w:val="009F3C5B"/>
    <w:rsid w:val="00A4731E"/>
    <w:rsid w:val="00A52030"/>
    <w:rsid w:val="00A747B2"/>
    <w:rsid w:val="00A90C5C"/>
    <w:rsid w:val="00A91905"/>
    <w:rsid w:val="00AC529C"/>
    <w:rsid w:val="00AD1B09"/>
    <w:rsid w:val="00AD40D9"/>
    <w:rsid w:val="00AE7943"/>
    <w:rsid w:val="00AF3715"/>
    <w:rsid w:val="00B15FCE"/>
    <w:rsid w:val="00B17865"/>
    <w:rsid w:val="00B21C1A"/>
    <w:rsid w:val="00B23142"/>
    <w:rsid w:val="00B31830"/>
    <w:rsid w:val="00B3533F"/>
    <w:rsid w:val="00B44693"/>
    <w:rsid w:val="00B649FC"/>
    <w:rsid w:val="00B7395D"/>
    <w:rsid w:val="00B91F9D"/>
    <w:rsid w:val="00BA0E92"/>
    <w:rsid w:val="00BA65DD"/>
    <w:rsid w:val="00BD270B"/>
    <w:rsid w:val="00BD61E0"/>
    <w:rsid w:val="00C0705D"/>
    <w:rsid w:val="00C143C2"/>
    <w:rsid w:val="00C40620"/>
    <w:rsid w:val="00C41A3F"/>
    <w:rsid w:val="00C457F2"/>
    <w:rsid w:val="00C53C5B"/>
    <w:rsid w:val="00C83EDD"/>
    <w:rsid w:val="00C8473F"/>
    <w:rsid w:val="00C853DA"/>
    <w:rsid w:val="00C965E8"/>
    <w:rsid w:val="00CB3401"/>
    <w:rsid w:val="00CC31D4"/>
    <w:rsid w:val="00D07145"/>
    <w:rsid w:val="00D2692D"/>
    <w:rsid w:val="00D27C16"/>
    <w:rsid w:val="00D42F4D"/>
    <w:rsid w:val="00D57B37"/>
    <w:rsid w:val="00D873D4"/>
    <w:rsid w:val="00D932F9"/>
    <w:rsid w:val="00DA54F4"/>
    <w:rsid w:val="00DC23C8"/>
    <w:rsid w:val="00E35FA4"/>
    <w:rsid w:val="00E37D65"/>
    <w:rsid w:val="00E50FDF"/>
    <w:rsid w:val="00E76392"/>
    <w:rsid w:val="00E7649F"/>
    <w:rsid w:val="00E92C78"/>
    <w:rsid w:val="00EA2DD4"/>
    <w:rsid w:val="00EA2EB5"/>
    <w:rsid w:val="00EB7CF6"/>
    <w:rsid w:val="00EE1A4F"/>
    <w:rsid w:val="00EE2881"/>
    <w:rsid w:val="00EF7B84"/>
    <w:rsid w:val="00F3399A"/>
    <w:rsid w:val="00F359C0"/>
    <w:rsid w:val="00F5612B"/>
    <w:rsid w:val="00F677D0"/>
    <w:rsid w:val="00F7530D"/>
    <w:rsid w:val="00F76706"/>
    <w:rsid w:val="00F86C6B"/>
    <w:rsid w:val="00F97328"/>
    <w:rsid w:val="00FA169D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26</cp:revision>
  <dcterms:created xsi:type="dcterms:W3CDTF">2020-03-09T13:43:00Z</dcterms:created>
  <dcterms:modified xsi:type="dcterms:W3CDTF">2022-05-06T06:22:00Z</dcterms:modified>
</cp:coreProperties>
</file>