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635A0503" w:rsidR="007B4543" w:rsidRPr="00F359C0" w:rsidRDefault="00714570" w:rsidP="00CB4A1F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POL </w:t>
            </w:r>
            <w:r w:rsidR="00CB4A1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5DCF2E4E" w:rsidR="007B4543" w:rsidRPr="00F359C0" w:rsidRDefault="00CB4A1F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06544D70" w:rsidR="007B4543" w:rsidRPr="00F359C0" w:rsidRDefault="00CB4A1F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14570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1422E1A0" w:rsidR="00714570" w:rsidRPr="00F359C0" w:rsidRDefault="00CB4A1F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Qualitative Methoden in den Sozialwissenschaften</w:t>
            </w:r>
          </w:p>
        </w:tc>
        <w:tc>
          <w:tcPr>
            <w:tcW w:w="592" w:type="dxa"/>
            <w:vAlign w:val="center"/>
          </w:tcPr>
          <w:p w14:paraId="27EEA6ED" w14:textId="0F9C5B90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7C7169BE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25F29456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663179E3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025F7A9F" w:rsidR="007B4543" w:rsidRPr="001E67EB" w:rsidRDefault="00714570" w:rsidP="00EA24F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16955AC5" w:rsidR="007B4543" w:rsidRPr="001E67EB" w:rsidRDefault="0071457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14570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4208F1F5" w:rsidR="00714570" w:rsidRPr="001E67EB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14570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C370A5C" w:rsidR="00714570" w:rsidRPr="001E67EB" w:rsidRDefault="00714570" w:rsidP="0071457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1C98C78F" w:rsidR="007B4543" w:rsidRPr="001E67EB" w:rsidRDefault="00CB491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09F0988D" w:rsidR="007B4543" w:rsidRPr="001E67EB" w:rsidRDefault="007B454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0B1D44" w14:textId="7271B61E" w:rsidR="00CB4A1F" w:rsidRPr="00CB4A1F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 erfolgreicher Teilnahme am Kurs beherrschen Studierende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Grundlagen qualitativer Methoden in der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politikwissenschaftlichen Anwendung, insb. Unterschiede von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quantitativer und qualitativer Forschung, theoretische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Hintergründe qualitativer Methoden, Besonderheiten bei der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Erhebung und Auswertung qualitativer Daten. Ein besonderer</w:t>
            </w:r>
          </w:p>
          <w:p w14:paraId="3CC792E9" w14:textId="2E26AC87" w:rsidR="007B4543" w:rsidRPr="00714570" w:rsidRDefault="00CB4A1F" w:rsidP="00A4094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Schwerpunkt liegt auf der Vorbereitung, Durchführung und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Auswertung qualitativer Interviews, die an Beispielen im Kurs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geübt werden sollen.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1DF1C980" w14:textId="1FBF7EE5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Studierenden lernen in diesem Kurs die Grundlagen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qualitativer Methoden der Politikwissenschaften in Theorie und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Anwendung kennen. Insbesondere geht es dabei um</w:t>
            </w:r>
          </w:p>
          <w:p w14:paraId="4EA22303" w14:textId="2CEB585F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 Konzepte qualitativer Forschung und ihrer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Anwendung für die Datenerhebung und Datenauswertung.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Themenschwerpunkte sind</w:t>
            </w:r>
          </w:p>
          <w:p w14:paraId="78461E0D" w14:textId="70341AE2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der Unterschied zwischen qualitativen und quantitativen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Methoden</w:t>
            </w:r>
          </w:p>
          <w:p w14:paraId="551B6726" w14:textId="426709D1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begriffliche Grundlagen qualitativer Methoden wie offene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Fragestellung, Gegenstandsangemessenheit,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Prozessorientierung, theoretisches Sampling, codieren und</w:t>
            </w:r>
          </w:p>
          <w:p w14:paraId="1750FA18" w14:textId="77777777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interpretieren</w:t>
            </w:r>
          </w:p>
          <w:p w14:paraId="29285E27" w14:textId="06A6A150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Forschungsdesign, Stellung und Aufgaben qualitativer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Methoden im Forschungsprozess</w:t>
            </w:r>
          </w:p>
          <w:p w14:paraId="73FD3D31" w14:textId="7B4C68E5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analytische Bezugspunkte und theoretische Rahmen der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qualitativen Forschung,</w:t>
            </w:r>
          </w:p>
          <w:p w14:paraId="029B06E3" w14:textId="4FCD783C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‚Daten‘ und ihre Herstellung, Aufbereitung und</w:t>
            </w:r>
            <w:r w:rsidR="00A4094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Dokumentation in der qualitativen Forschung,</w:t>
            </w:r>
          </w:p>
          <w:p w14:paraId="1063F381" w14:textId="77777777" w:rsidR="00CB4A1F" w:rsidRPr="00CB4A1F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Unterschied Datenerhebung und Datenauswertung</w:t>
            </w:r>
          </w:p>
          <w:p w14:paraId="56FF7FE1" w14:textId="658168D1" w:rsidR="007B4543" w:rsidRPr="00714570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Unterschiedliche Methoden der Datenauswertung</w:t>
            </w:r>
          </w:p>
        </w:tc>
      </w:tr>
      <w:tr w:rsidR="00466F08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773904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595F0D51" w:rsidR="00466F08" w:rsidRPr="001E67EB" w:rsidRDefault="00C007DE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408E9077" w:rsidR="00466F08" w:rsidRPr="001E67EB" w:rsidRDefault="00C007DE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Dominic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Heinz</w:t>
            </w:r>
            <w:proofErr w:type="spellEnd"/>
          </w:p>
        </w:tc>
      </w:tr>
      <w:tr w:rsidR="00466F08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5CA593E6" w:rsidR="00466F08" w:rsidRPr="001E67EB" w:rsidRDefault="00466F08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727C9B3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2838F3" w14:textId="77777777" w:rsidR="00CB4A1F" w:rsidRPr="00CB4A1F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Westle, Bettina (2018): Methoden der Politikwissenschaft.</w:t>
            </w:r>
          </w:p>
          <w:p w14:paraId="25875EE4" w14:textId="4B1D9F6A" w:rsidR="007B4543" w:rsidRPr="00466F08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Baden-Baden: Nomos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2E15C042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- Behnke, Joachim/ Baur, Nina/ Behnke, Nathalie (2006):</w:t>
            </w:r>
          </w:p>
          <w:p w14:paraId="137D64CB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Empirische Methoden der Politikwissenschaft. UTB</w:t>
            </w:r>
          </w:p>
          <w:p w14:paraId="4C9077CB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- Dieckmann, Andreas (2016): Empirische Sozialforschung.</w:t>
            </w:r>
          </w:p>
          <w:p w14:paraId="5D507B7D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lastRenderedPageBreak/>
              <w:t>Hamburg: Rowohlt.</w:t>
            </w:r>
          </w:p>
          <w:p w14:paraId="739E54F5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- Flick, Uwe (2016): Qualitative Sozialforschung. Eine</w:t>
            </w:r>
          </w:p>
          <w:p w14:paraId="1C2E2016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Einführung. Reinbek bei Hamburg, Rowohlt Taschenbuch Verl.</w:t>
            </w:r>
          </w:p>
          <w:p w14:paraId="3091A0D1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- Flick, Uwe, u.a. (Hrsg.) (2000): Qualitative Forschung. Ein</w:t>
            </w:r>
          </w:p>
          <w:p w14:paraId="5DD34DF0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Handbuch, Reinbek bei Hamburg, Rowohlt</w:t>
            </w:r>
          </w:p>
          <w:p w14:paraId="0E61CC21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- Schnell, Rainer/ Hill, Paul B./ Esser, Elke (2008): Methoden der</w:t>
            </w:r>
          </w:p>
          <w:p w14:paraId="58E0BC98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empirischen Sozialforschung. München: Oldenburg.</w:t>
            </w:r>
          </w:p>
          <w:p w14:paraId="40AFEC4F" w14:textId="77777777" w:rsidR="00CB4A1F" w:rsidRPr="00CB4A1F" w:rsidRDefault="00CB4A1F" w:rsidP="00CB4A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CB4A1F">
              <w:rPr>
                <w:rFonts w:cstheme="minorHAnsi"/>
                <w:sz w:val="20"/>
              </w:rPr>
              <w:t>- Baur, Nina/ Blasius, Jörg (Hrsg.) (2014): Handbuch Methoden</w:t>
            </w:r>
          </w:p>
          <w:p w14:paraId="40B250BD" w14:textId="38096B6A" w:rsidR="007B4543" w:rsidRPr="00AE7943" w:rsidRDefault="00CB4A1F" w:rsidP="00CB4A1F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CB4A1F">
              <w:rPr>
                <w:rFonts w:cstheme="minorHAnsi"/>
                <w:sz w:val="20"/>
              </w:rPr>
              <w:t>der empirischen Sozialforschung. Wiesbaden: SpringerVS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Lernmaterialien</w:t>
            </w:r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1C4EBED1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3FB099B" w:rsidR="007B4543" w:rsidRPr="001E67EB" w:rsidRDefault="00466F0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0AC4332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1B2ADDEF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5690E19B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52AA365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1009BD78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F2BD19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3DAAC670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51C754E5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710BBC4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0CE13392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3684293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072E70F6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28EDC4C1" w:rsidR="007B4543" w:rsidRPr="001E67EB" w:rsidRDefault="00EA24F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559A3A49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8BAD5FE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2BDD8F83" w:rsidR="007B4543" w:rsidRPr="001E67EB" w:rsidRDefault="00D420D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06556B0E" w:rsidR="007B4543" w:rsidRPr="008243C2" w:rsidRDefault="00EA24F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134007B6" w:rsidR="007B4543" w:rsidRPr="008243C2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CB4A1F" w:rsidRPr="001E67EB" w14:paraId="66219527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207FE930" w14:textId="5320265C" w:rsidR="00CB4A1F" w:rsidRPr="00670E2B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4AE">
              <w:t>Grundlegendes Methodenverständnis entwickeln</w:t>
            </w:r>
          </w:p>
        </w:tc>
      </w:tr>
      <w:tr w:rsidR="00CB4A1F" w:rsidRPr="001E67EB" w14:paraId="32559FF3" w14:textId="77777777" w:rsidTr="00E9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2146FC1" w14:textId="19E60146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65100325" w14:textId="722985F6" w:rsidR="00CB4A1F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4AE">
              <w:t>Unterschied qualitative und quantitative Methoden</w:t>
            </w:r>
          </w:p>
        </w:tc>
      </w:tr>
      <w:tr w:rsidR="00CB4A1F" w:rsidRPr="001E67EB" w14:paraId="5B029500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6E21749" w14:textId="282CA408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AA44548" w14:textId="0E45BC84" w:rsidR="00CB4A1F" w:rsidRPr="00DF27C1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4AE">
              <w:t>Besonderheiten qualitativer Forschungsdesigns</w:t>
            </w:r>
          </w:p>
        </w:tc>
      </w:tr>
      <w:tr w:rsidR="00CB4A1F" w:rsidRPr="001E67EB" w14:paraId="1D893008" w14:textId="77777777" w:rsidTr="00E9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C8535FF" w14:textId="539D944E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7D757151" w14:textId="3E5C45C0" w:rsidR="00CB4A1F" w:rsidRPr="00DF27C1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4AE">
              <w:t>Unterschied Datenerhebung und Datenanalyse</w:t>
            </w:r>
          </w:p>
        </w:tc>
      </w:tr>
      <w:tr w:rsidR="00CB4A1F" w:rsidRPr="001E67EB" w14:paraId="26F0F62D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C6FDF04" w14:textId="5F4F6686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ACB5E64" w14:textId="38FFCE5A" w:rsidR="00CB4A1F" w:rsidRPr="00DF27C1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4AE">
              <w:t>Besonderheiten qualitativen Samplings</w:t>
            </w:r>
          </w:p>
        </w:tc>
      </w:tr>
      <w:tr w:rsidR="00CB4A1F" w:rsidRPr="001E67EB" w14:paraId="13EA144D" w14:textId="77777777" w:rsidTr="00E9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17BB038" w14:textId="041D1BFE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71242D48" w14:textId="2BBE45ED" w:rsidR="00CB4A1F" w:rsidRPr="00DF27C1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4AE">
              <w:t>Kenntnis der gängigsten qualitativen Auswertungsmethoden</w:t>
            </w:r>
          </w:p>
        </w:tc>
      </w:tr>
      <w:tr w:rsidR="00CB4A1F" w:rsidRPr="001E67EB" w14:paraId="05579672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CEC6522" w14:textId="6BC795AB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43F0BB8B" w14:textId="70B5BA9B" w:rsidR="00CB4A1F" w:rsidRPr="00DF27C1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4AE">
              <w:t>Probleme des ‚Feldzugangs‘, der Transkription und der Dokumentation</w:t>
            </w:r>
          </w:p>
        </w:tc>
      </w:tr>
      <w:tr w:rsidR="00CB4A1F" w:rsidRPr="001E67EB" w14:paraId="58984797" w14:textId="77777777" w:rsidTr="00E9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FD5A76C" w14:textId="62C5BC60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2284B81F" w14:textId="44B328AF" w:rsidR="00CB4A1F" w:rsidRPr="00DF27C1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4AE">
              <w:t>Qualitätskriterien qualitativer Forschung</w:t>
            </w:r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CB4A1F" w:rsidRPr="001E67EB" w14:paraId="1509833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117FAAF3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Einführung, Übersicht</w:t>
            </w:r>
          </w:p>
        </w:tc>
      </w:tr>
      <w:tr w:rsidR="00CB4A1F" w:rsidRPr="001E67EB" w14:paraId="12E43780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2C429F40" w14:textId="1B892FB7" w:rsidR="00CB4A1F" w:rsidRPr="00670E2B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Qualitative und quantitative Methoden</w:t>
            </w:r>
          </w:p>
        </w:tc>
      </w:tr>
      <w:tr w:rsidR="00CB4A1F" w:rsidRPr="001E67EB" w14:paraId="5659795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F233FF6" w14:textId="696DBD22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Theorien und Methoden</w:t>
            </w:r>
          </w:p>
        </w:tc>
      </w:tr>
      <w:tr w:rsidR="00CB4A1F" w:rsidRPr="001E67EB" w14:paraId="74381D9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6C2E5654" w:rsidR="00CB4A1F" w:rsidRPr="00670E2B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Qualitative Forschungsdesigns, Fallstudien</w:t>
            </w:r>
          </w:p>
        </w:tc>
      </w:tr>
      <w:tr w:rsidR="00CB4A1F" w:rsidRPr="001E67EB" w14:paraId="30D1A39E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0D97C626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Erhebung</w:t>
            </w:r>
            <w:r w:rsidRPr="00542896">
              <w:t xml:space="preserve"> qualitativer Daten, Übersicht, </w:t>
            </w:r>
            <w:r>
              <w:t>Stichproben</w:t>
            </w:r>
          </w:p>
        </w:tc>
      </w:tr>
      <w:tr w:rsidR="00CB4A1F" w:rsidRPr="001E67EB" w14:paraId="228973DA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6726068F" w:rsidR="00CB4A1F" w:rsidRPr="00670E2B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Spezielle Erhebungsmethoden: Interviews</w:t>
            </w:r>
          </w:p>
        </w:tc>
      </w:tr>
      <w:tr w:rsidR="00CB4A1F" w:rsidRPr="001E67EB" w14:paraId="2E0AA05A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1E2289BB" w14:textId="5D76F726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Zwischenprüfung</w:t>
            </w:r>
          </w:p>
        </w:tc>
      </w:tr>
      <w:tr w:rsidR="00CB4A1F" w:rsidRPr="001E67EB" w14:paraId="61B8A781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19B2D144" w:rsidR="00CB4A1F" w:rsidRPr="00670E2B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Spezielle Erhebungsmethoden: (Teilnehmer-) Beobachtung</w:t>
            </w:r>
          </w:p>
        </w:tc>
      </w:tr>
      <w:tr w:rsidR="00CB4A1F" w:rsidRPr="001E67EB" w14:paraId="55D3B678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7CE095FC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Datenauswertung: Übersicht, Datenaufbereitung und Dokumentation, Transkription</w:t>
            </w:r>
          </w:p>
        </w:tc>
      </w:tr>
      <w:tr w:rsidR="00CB4A1F" w:rsidRPr="001E67EB" w14:paraId="7680394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0C86189E" w:rsidR="00CB4A1F" w:rsidRPr="00670E2B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Spezielle Bewertungsmethoden: Dokumentenanalyse</w:t>
            </w:r>
          </w:p>
        </w:tc>
      </w:tr>
      <w:tr w:rsidR="00CB4A1F" w:rsidRPr="001E67EB" w14:paraId="591D57BD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1D71DAD9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Spezielle Bewertungsmethoden: qualitative Inhaltsanalyse</w:t>
            </w:r>
          </w:p>
        </w:tc>
      </w:tr>
      <w:tr w:rsidR="00CB4A1F" w:rsidRPr="001E67EB" w14:paraId="322BB4F3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048DBA78" w:rsidR="00CB4A1F" w:rsidRPr="00670E2B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Spezielle Bewertungsmethoden: sozialwissenschaftlicher Tafsir</w:t>
            </w:r>
          </w:p>
        </w:tc>
      </w:tr>
      <w:tr w:rsidR="00CB4A1F" w:rsidRPr="001E67EB" w14:paraId="5D225431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7D7D9014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Spezielle Bewertungsmethoden: Diskursanalyse</w:t>
            </w:r>
          </w:p>
        </w:tc>
      </w:tr>
      <w:tr w:rsidR="00CB4A1F" w:rsidRPr="001E67EB" w14:paraId="7A8A126B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7CA589C8" w:rsidR="00CB4A1F" w:rsidRPr="00670E2B" w:rsidRDefault="00CB4A1F" w:rsidP="00CB4A1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Forschungsethik und Qualitätskriterien</w:t>
            </w:r>
          </w:p>
        </w:tc>
      </w:tr>
      <w:tr w:rsidR="00CB4A1F" w:rsidRPr="001E67EB" w14:paraId="5666D363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</w:tcPr>
          <w:p w14:paraId="5603447A" w14:textId="2325305C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Wiederholung, Prüfungsvorbereitung</w:t>
            </w:r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EA1E0D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EA1E0D" w:rsidRPr="001E67EB" w:rsidRDefault="00EA1E0D" w:rsidP="00EA1E0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bookmarkStart w:id="0" w:name="_GoBack" w:colFirst="1" w:colLast="7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64C2A732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1A951690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648F4D47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68949B1F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280FD78B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02CCBCD3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0374AF84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EA1E0D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EA1E0D" w:rsidRPr="001E67EB" w:rsidRDefault="00EA1E0D" w:rsidP="00EA1E0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2E7E0BA9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34921F6A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64CBE59B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7D34676D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5E70A959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231D92C7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40948ECC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EA1E0D" w:rsidRPr="001E67EB" w14:paraId="05AB6AF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EA1E0D" w:rsidRPr="001E67EB" w:rsidRDefault="00EA1E0D" w:rsidP="00EA1E0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1E36EBEC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3C057EF9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39E4DFD0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588F61E" w14:textId="1C6B01BC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502E5499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1C70607A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1E31FB91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EA1E0D" w:rsidRPr="001E67EB" w14:paraId="1E6B52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C338842" w14:textId="77777777" w:rsidR="00EA1E0D" w:rsidRPr="001E67EB" w:rsidRDefault="00EA1E0D" w:rsidP="00EA1E0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FF0F7C" w14:textId="7E8CBBF2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01FB22" w14:textId="78131DAF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0C478E" w14:textId="1066BCA3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21E455" w14:textId="505F68A5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41713C" w14:textId="773E5AF4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1FB44" w14:textId="2E343AC1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312BD4" w14:textId="24BEB82F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EA1E0D" w:rsidRPr="001E67EB" w14:paraId="3D4635BA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655A806" w14:textId="77777777" w:rsidR="00EA1E0D" w:rsidRPr="001E67EB" w:rsidRDefault="00EA1E0D" w:rsidP="00EA1E0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14:paraId="6F1B9E35" w14:textId="43ACB426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9141A8" w14:textId="5387DDCF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C907AD0" w14:textId="1E553D65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DC43A8E" w14:textId="47211472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0C072DE2" w14:textId="5B1A4190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0A77F7D8" w14:textId="19521D96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376BCA8C" w14:textId="7E45C906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EA1E0D" w:rsidRPr="001E67EB" w14:paraId="7B0F32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4987E461" w14:textId="77777777" w:rsidR="00EA1E0D" w:rsidRDefault="00EA1E0D" w:rsidP="00EA1E0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 w14:paraId="7D5145D6" w14:textId="563DDA99" w:rsidR="00EA1E0D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1F11276" w14:textId="1DF7FD52" w:rsidR="00EA1E0D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85E0C1E" w14:textId="4DBDEF2E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B0386CF" w14:textId="0A8DA0FD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157779B" w14:textId="7665C540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3946F4B" w14:textId="394D230F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07E5EFF" w14:textId="5F46C533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EA1E0D" w:rsidRPr="001E67EB" w14:paraId="179FE7E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11CDE55" w14:textId="77777777" w:rsidR="00EA1E0D" w:rsidRDefault="00EA1E0D" w:rsidP="00EA1E0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14:paraId="1B8A2019" w14:textId="39080BB2" w:rsidR="00EA1E0D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1CFE21EC" w14:textId="04B58129" w:rsidR="00EA1E0D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5C680F1C" w14:textId="4228BF09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F187DBD" w14:textId="30359E80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099C89F7" w14:textId="140E735D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55657516" w14:textId="096C689E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049BB37" w14:textId="1EF620DC" w:rsidR="00EA1E0D" w:rsidRPr="001E67EB" w:rsidRDefault="00EA1E0D" w:rsidP="00EA1E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EA1E0D" w:rsidRPr="001E67EB" w14:paraId="197D279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C8F4D5F" w14:textId="77777777" w:rsidR="00EA1E0D" w:rsidRDefault="00EA1E0D" w:rsidP="00EA1E0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40" w:type="dxa"/>
            <w:gridSpan w:val="2"/>
            <w:vAlign w:val="center"/>
          </w:tcPr>
          <w:p w14:paraId="50981CE9" w14:textId="635758E2" w:rsidR="00EA1E0D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69A09F5" w14:textId="28F9C273" w:rsidR="00EA1E0D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E7CEAC0" w14:textId="10A58248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69468D35" w14:textId="3883C917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52A412B4" w14:textId="32C65564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7B6E652B" w14:textId="7DC6B597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552C2465" w14:textId="4B316102" w:rsidR="00EA1E0D" w:rsidRPr="001E67EB" w:rsidRDefault="00EA1E0D" w:rsidP="00EA1E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bookmarkEnd w:id="0"/>
      <w:tr w:rsidR="00EA1E0D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EA1E0D" w:rsidRDefault="00EA1E0D" w:rsidP="00EA1E0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EA1E0D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110FB7BB" w:rsidR="00EA1E0D" w:rsidRPr="001E67EB" w:rsidRDefault="00077C8C" w:rsidP="00EA1E0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EA1E0D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EA1E0D" w:rsidRPr="001E67EB" w:rsidRDefault="00EA1E0D" w:rsidP="00EA1E0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12D6FC1F" w:rsidR="00EA1E0D" w:rsidRPr="001E67EB" w:rsidRDefault="00077C8C" w:rsidP="00EA1E0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  <w:r w:rsidR="00EA1E0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A1E0D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EA1E0D" w:rsidRPr="001E67EB" w:rsidRDefault="00EA1E0D" w:rsidP="00EA1E0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49926AB6" w:rsidR="00EA1E0D" w:rsidRPr="001E67EB" w:rsidRDefault="00077C8C" w:rsidP="00EA1E0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819F" w14:textId="77777777" w:rsidR="00A215F6" w:rsidRDefault="00A215F6" w:rsidP="003F0441">
      <w:pPr>
        <w:spacing w:after="0" w:line="240" w:lineRule="auto"/>
      </w:pPr>
      <w:r>
        <w:separator/>
      </w:r>
    </w:p>
  </w:endnote>
  <w:endnote w:type="continuationSeparator" w:id="0">
    <w:p w14:paraId="55877998" w14:textId="77777777" w:rsidR="00A215F6" w:rsidRDefault="00A215F6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B777" w14:textId="77777777" w:rsidR="00A215F6" w:rsidRDefault="00A215F6" w:rsidP="003F0441">
      <w:pPr>
        <w:spacing w:after="0" w:line="240" w:lineRule="auto"/>
      </w:pPr>
      <w:r>
        <w:separator/>
      </w:r>
    </w:p>
  </w:footnote>
  <w:footnote w:type="continuationSeparator" w:id="0">
    <w:p w14:paraId="4D5599AA" w14:textId="77777777" w:rsidR="00A215F6" w:rsidRDefault="00A215F6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88BF" w14:textId="51A23F99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0A5CA9" wp14:editId="0163182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800EC" w14:textId="77777777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04882931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76A0ECE7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Abteilung für Politikwissenschaft und Internationale Beziehungen</w:t>
    </w:r>
  </w:p>
  <w:p w14:paraId="223066A1" w14:textId="286D2FCB" w:rsidR="003F0441" w:rsidRP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77C8C"/>
    <w:rsid w:val="0009226F"/>
    <w:rsid w:val="000A764A"/>
    <w:rsid w:val="000B0AAA"/>
    <w:rsid w:val="000B7E51"/>
    <w:rsid w:val="000C05D4"/>
    <w:rsid w:val="000D5F11"/>
    <w:rsid w:val="000E1D8F"/>
    <w:rsid w:val="000F018B"/>
    <w:rsid w:val="00112626"/>
    <w:rsid w:val="001262BB"/>
    <w:rsid w:val="001548B0"/>
    <w:rsid w:val="00156960"/>
    <w:rsid w:val="00166F57"/>
    <w:rsid w:val="001724FC"/>
    <w:rsid w:val="00176A9D"/>
    <w:rsid w:val="001A77F8"/>
    <w:rsid w:val="001C39A2"/>
    <w:rsid w:val="001E67EB"/>
    <w:rsid w:val="001F3FB4"/>
    <w:rsid w:val="00206447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66F08"/>
    <w:rsid w:val="004853DE"/>
    <w:rsid w:val="004D0033"/>
    <w:rsid w:val="004D2CC4"/>
    <w:rsid w:val="005040D2"/>
    <w:rsid w:val="00507304"/>
    <w:rsid w:val="00511660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B5B2D"/>
    <w:rsid w:val="006E0CF0"/>
    <w:rsid w:val="006E28BC"/>
    <w:rsid w:val="006E45E8"/>
    <w:rsid w:val="00714570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96065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1450B"/>
    <w:rsid w:val="00A215F6"/>
    <w:rsid w:val="00A4094E"/>
    <w:rsid w:val="00A4731E"/>
    <w:rsid w:val="00A52030"/>
    <w:rsid w:val="00A747B2"/>
    <w:rsid w:val="00A90C5C"/>
    <w:rsid w:val="00AC00A6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07DE"/>
    <w:rsid w:val="00C0705D"/>
    <w:rsid w:val="00C143C2"/>
    <w:rsid w:val="00C40620"/>
    <w:rsid w:val="00C41A3F"/>
    <w:rsid w:val="00C457F2"/>
    <w:rsid w:val="00C47E63"/>
    <w:rsid w:val="00C53C5B"/>
    <w:rsid w:val="00C83EDD"/>
    <w:rsid w:val="00C8473F"/>
    <w:rsid w:val="00C853DA"/>
    <w:rsid w:val="00CB3401"/>
    <w:rsid w:val="00CB4910"/>
    <w:rsid w:val="00CB4A1F"/>
    <w:rsid w:val="00D07145"/>
    <w:rsid w:val="00D27C16"/>
    <w:rsid w:val="00D420D5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1E0D"/>
    <w:rsid w:val="00EA24F5"/>
    <w:rsid w:val="00EA2DD4"/>
    <w:rsid w:val="00EA2EB5"/>
    <w:rsid w:val="00EB7CF6"/>
    <w:rsid w:val="00EE1A4F"/>
    <w:rsid w:val="00EE2881"/>
    <w:rsid w:val="00EE4300"/>
    <w:rsid w:val="00EF7B84"/>
    <w:rsid w:val="00F3399A"/>
    <w:rsid w:val="00F3446A"/>
    <w:rsid w:val="00F359C0"/>
    <w:rsid w:val="00F5612B"/>
    <w:rsid w:val="00F677D0"/>
    <w:rsid w:val="00F7530D"/>
    <w:rsid w:val="00F97328"/>
    <w:rsid w:val="00FA169D"/>
    <w:rsid w:val="00FB1FEE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29</cp:revision>
  <dcterms:created xsi:type="dcterms:W3CDTF">2020-03-09T13:43:00Z</dcterms:created>
  <dcterms:modified xsi:type="dcterms:W3CDTF">2022-04-27T09:24:00Z</dcterms:modified>
</cp:coreProperties>
</file>