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6B603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EE18C59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1D0492DA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1DD20488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2EAE14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826692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A5E3C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32022F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1E38EDAC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17D168CA" w14:textId="77777777" w:rsidR="007B4543" w:rsidRPr="00F359C0" w:rsidRDefault="00FF29EB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POL514</w:t>
            </w:r>
          </w:p>
        </w:tc>
        <w:tc>
          <w:tcPr>
            <w:tcW w:w="1770" w:type="dxa"/>
            <w:gridSpan w:val="7"/>
            <w:vAlign w:val="center"/>
          </w:tcPr>
          <w:p w14:paraId="57ADDADC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43B1FCB8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3722AA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9029643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434B335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36FDC136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3FEA1354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11F447C6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7DB3ECDD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2DDA4911" w14:textId="77777777" w:rsidR="007B4543" w:rsidRPr="00ED6328" w:rsidRDefault="00FF29EB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Aktuelle Politische</w:t>
            </w:r>
            <w:r w:rsidRPr="00ED632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br/>
              <w:t>Herausforderungen für Deutschland, die Türkei und die EU</w:t>
            </w:r>
          </w:p>
        </w:tc>
        <w:tc>
          <w:tcPr>
            <w:tcW w:w="592" w:type="dxa"/>
            <w:vAlign w:val="center"/>
          </w:tcPr>
          <w:p w14:paraId="2A31DE34" w14:textId="77777777" w:rsidR="007B4543" w:rsidRPr="00F359C0" w:rsidRDefault="00FF29E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5626403D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147B4BB7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59146001" w14:textId="77777777" w:rsidR="007B4543" w:rsidRPr="00F359C0" w:rsidRDefault="00FF29E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6BDDE1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7A92C6B4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29F87A4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A190ED4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E5ABC58" w14:textId="77777777" w:rsidR="007B4543" w:rsidRPr="001E67EB" w:rsidRDefault="00ED63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  <w:proofErr w:type="spellEnd"/>
          </w:p>
        </w:tc>
      </w:tr>
      <w:tr w:rsidR="007B4543" w:rsidRPr="001E67EB" w14:paraId="370FBC5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C78990A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7993EFE4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3B67072C" w14:textId="77777777" w:rsidR="007B4543" w:rsidRPr="001E67EB" w:rsidRDefault="00FF29E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7A8AFAD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0C73FB0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36E314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4091DE73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04477C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1BA2CC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E54A4D7" w14:textId="77777777" w:rsidR="007B4543" w:rsidRPr="00FF29EB" w:rsidRDefault="00FF29EB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F29EB">
              <w:rPr>
                <w:rFonts w:cstheme="minorHAnsi"/>
                <w:bCs/>
                <w:color w:val="000000"/>
                <w:sz w:val="20"/>
                <w:szCs w:val="20"/>
                <w:lang w:val="de-DE"/>
              </w:rPr>
              <w:t>Politikwissenschaft und Internationale Beziehungen</w:t>
            </w:r>
          </w:p>
        </w:tc>
      </w:tr>
      <w:tr w:rsidR="007B4543" w:rsidRPr="001E67EB" w14:paraId="07FE8C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B45640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5DB53C" w14:textId="77777777" w:rsidR="007B4543" w:rsidRPr="00FF29EB" w:rsidRDefault="00FF29EB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F29E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Präsenzvorlesung</w:t>
            </w:r>
          </w:p>
        </w:tc>
      </w:tr>
      <w:tr w:rsidR="007B4543" w:rsidRPr="001E67EB" w14:paraId="107370E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B5DEBF7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6D324FAC" w14:textId="77777777" w:rsidR="007B4543" w:rsidRPr="00FF29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F29EB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3E277DBC" w14:textId="77777777" w:rsidR="007B4543" w:rsidRPr="00FF29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0C0F5FB4" w14:textId="77777777" w:rsidR="007B4543" w:rsidRPr="00FF29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F29EB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44D73E07" w14:textId="77777777" w:rsidR="007B4543" w:rsidRPr="00FF29EB" w:rsidRDefault="00FF29E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F29E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</w:tr>
      <w:tr w:rsidR="007B4543" w:rsidRPr="001E67EB" w14:paraId="07C3B5A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BE3584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17D143" w14:textId="77777777" w:rsidR="007B4543" w:rsidRPr="00FF29EB" w:rsidRDefault="00FF29EB" w:rsidP="00FF29E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F29E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Dieser Kurs zielt darauf ab, die Beziehungen der Türkei zu Deutschland und der EU sowie die Prinzipien, Spannungen und Kontinuitäten dieser Beziehungen mit verschiedenen Instrumenten zu erläutern.</w:t>
            </w:r>
          </w:p>
        </w:tc>
      </w:tr>
      <w:tr w:rsidR="007B4543" w:rsidRPr="001E67EB" w14:paraId="70A6FD7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A1DB2D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062F21E" w14:textId="77777777" w:rsidR="00FF29EB" w:rsidRPr="00FF29EB" w:rsidRDefault="00FF29EB" w:rsidP="00FF29E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F29E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Der Kurs besteht aus drei Hauptteilen:</w:t>
            </w:r>
          </w:p>
          <w:p w14:paraId="4EEF473C" w14:textId="77777777" w:rsidR="00FF29EB" w:rsidRPr="00FF29EB" w:rsidRDefault="00FF29EB" w:rsidP="00FF29E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F29E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Einführung in Theorien und Konzepte, Diskussion der Geschichte des Dreiecks "Deutschland, Türkei und EU" mit einer Beschreibung der aktuellen Herausforderungen;</w:t>
            </w:r>
          </w:p>
          <w:p w14:paraId="4C8C9692" w14:textId="77777777" w:rsidR="00FF29EB" w:rsidRPr="00FF29EB" w:rsidRDefault="00FF29EB" w:rsidP="00FF29E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F29E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Debatten über aktuelle Herausforderungen in Bezug auf Macht, Ressourcen und Menschen für die Türkei, Deutschland und die EU;</w:t>
            </w:r>
          </w:p>
          <w:p w14:paraId="48794DB5" w14:textId="77777777" w:rsidR="007B4543" w:rsidRPr="00FF29EB" w:rsidRDefault="00FF29EB" w:rsidP="00FF29E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F29E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Szenario-Workshop.</w:t>
            </w:r>
          </w:p>
        </w:tc>
      </w:tr>
      <w:tr w:rsidR="007B4543" w:rsidRPr="001E67EB" w14:paraId="687B05D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1565023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4D3870" w14:textId="77777777" w:rsidR="007B4543" w:rsidRPr="001E67EB" w:rsidRDefault="00FF29EB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1422BAA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29BEB5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42A0211A" w14:textId="77777777" w:rsidR="007B4543" w:rsidRPr="001E67EB" w:rsidRDefault="00FF29E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Dr. Funda Tekin &amp; </w:t>
            </w:r>
            <w:proofErr w:type="spellStart"/>
            <w:r w:rsidR="003B71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Assist</w:t>
            </w:r>
            <w:proofErr w:type="spellEnd"/>
            <w:r w:rsidR="003B71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Prof.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Dr. Ebru Turhan</w:t>
            </w:r>
          </w:p>
        </w:tc>
      </w:tr>
      <w:tr w:rsidR="007B4543" w:rsidRPr="001E67EB" w14:paraId="31900C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5ED10A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862D99" w14:textId="77777777" w:rsidR="007B4543" w:rsidRPr="001E67EB" w:rsidRDefault="00FF29EB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Dr. Funda Tekin &amp; </w:t>
            </w:r>
            <w:proofErr w:type="spellStart"/>
            <w:r w:rsidR="003B71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Assist</w:t>
            </w:r>
            <w:proofErr w:type="spellEnd"/>
            <w:r w:rsidR="003B71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Prof.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Dr. Ebru Turhan</w:t>
            </w:r>
          </w:p>
        </w:tc>
      </w:tr>
      <w:tr w:rsidR="007B4543" w:rsidRPr="001E67EB" w14:paraId="465737F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E3EE32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4D9E20A5" w14:textId="77777777" w:rsidR="007B4543" w:rsidRPr="001E67EB" w:rsidRDefault="00FF29E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1CDF09D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B0B4A17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2606C9" w14:textId="77777777" w:rsidR="007B4543" w:rsidRPr="001E67EB" w:rsidRDefault="00FF29EB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566C67E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38A29A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4B6D59E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7DB9F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F7FF881" w14:textId="77777777" w:rsidR="007B4543" w:rsidRPr="00ED6328" w:rsidRDefault="00FF29EB" w:rsidP="00FF29E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3B71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Turhan, Ebru (Eds). 2019. German-</w:t>
            </w:r>
            <w:proofErr w:type="spellStart"/>
            <w:r w:rsidRPr="003B71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Turkish</w:t>
            </w:r>
            <w:proofErr w:type="spellEnd"/>
            <w:r w:rsidRPr="003B71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Re</w:t>
            </w:r>
            <w:proofErr w:type="spell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lations</w:t>
            </w:r>
            <w:proofErr w:type="spellEnd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Revisited: The European Dimension, Domestic and Foreign Politics and Transnational Dynamics, Nomos (All chapters). </w:t>
            </w:r>
            <w:r w:rsidRPr="00ED6328">
              <w:rPr>
                <w:lang w:val="en-US"/>
              </w:rPr>
              <w:t xml:space="preserve"> </w:t>
            </w:r>
            <w:proofErr w:type="spell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Schröder</w:t>
            </w:r>
            <w:proofErr w:type="spellEnd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Mirja</w:t>
            </w:r>
            <w:proofErr w:type="spellEnd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et al. (</w:t>
            </w:r>
            <w:proofErr w:type="spell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Eds</w:t>
            </w:r>
            <w:proofErr w:type="spellEnd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). 2017. Turkey as an energy hub? Contributions on Turkey’s role in EU energy supply. Nomos.</w:t>
            </w:r>
            <w:r w:rsidRPr="00ED6328">
              <w:rPr>
                <w:lang w:val="en-US"/>
              </w:rPr>
              <w:t xml:space="preserve"> </w:t>
            </w:r>
            <w:proofErr w:type="spell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Reiners</w:t>
            </w:r>
            <w:proofErr w:type="spellEnd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Wulf</w:t>
            </w:r>
            <w:proofErr w:type="spellEnd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/ </w:t>
            </w:r>
            <w:proofErr w:type="spell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Tekin</w:t>
            </w:r>
            <w:proofErr w:type="spellEnd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Funda</w:t>
            </w:r>
            <w:proofErr w:type="spellEnd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. Taking Refuge in Leadership? Facilitators and Constraints of Germany’s Influence in EU Migration Policy and EU-Turkey Affairs during the Refugee Crisis (2015–2016). In: German Politics, 2019</w:t>
            </w:r>
          </w:p>
        </w:tc>
      </w:tr>
      <w:tr w:rsidR="007B4543" w:rsidRPr="001E67EB" w14:paraId="31387106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D1E17F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689D836" w14:textId="77777777" w:rsidR="007B4543" w:rsidRPr="00ED6328" w:rsidRDefault="00FF29EB" w:rsidP="00FF29E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Kaya, </w:t>
            </w:r>
            <w:proofErr w:type="spell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Ayhan</w:t>
            </w:r>
            <w:proofErr w:type="spellEnd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. Transnational citizenship: German-Turks and liberalizing citizenship regimes. In: Citizenship Studies, 2012, Vol. 16, No. 2. </w:t>
            </w:r>
            <w:r w:rsidRPr="00ED6328">
              <w:rPr>
                <w:lang w:val="en-US"/>
              </w:rPr>
              <w:t xml:space="preserve"> </w:t>
            </w:r>
            <w:proofErr w:type="spell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Turhan</w:t>
            </w:r>
            <w:proofErr w:type="spellEnd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Ebru</w:t>
            </w:r>
            <w:proofErr w:type="spellEnd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. Turkey’s EU accession process: do member states </w:t>
            </w:r>
            <w:proofErr w:type="gram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matter?.</w:t>
            </w:r>
            <w:proofErr w:type="gramEnd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In: Journal of Contemporary European Studies, 2016, Vol. 24, No. 4, pp. 463-477.</w:t>
            </w:r>
          </w:p>
        </w:tc>
      </w:tr>
      <w:tr w:rsidR="007B4543" w:rsidRPr="001E67EB" w14:paraId="1A0D81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5D54D21D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4EE5E7D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35575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065727D" w14:textId="776F5BA3" w:rsidR="007B4543" w:rsidRPr="001E67EB" w:rsidRDefault="009A7099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EFB5F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FD34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CB369F" w14:textId="061B6EEF" w:rsidR="007B4543" w:rsidRPr="001E67EB" w:rsidRDefault="009A7099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53472C06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C9561D4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9D6DF73" w14:textId="657B7DE5" w:rsidR="007B4543" w:rsidRPr="001E67EB" w:rsidRDefault="009A7099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  <w:bookmarkStart w:id="0" w:name="_GoBack"/>
            <w:bookmarkEnd w:id="0"/>
          </w:p>
        </w:tc>
      </w:tr>
      <w:tr w:rsidR="007B4543" w:rsidRPr="001E67EB" w14:paraId="3AF2A89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6C70B59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49D937A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A3B4B3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FC0DE4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51B780C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39ED6A3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39E774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710D6E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1D08F6" w14:textId="77777777" w:rsidR="007B4543" w:rsidRPr="001E67EB" w:rsidRDefault="00FF29E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314ED217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411415B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5053DC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5204048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56AEF9C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DE7E3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9CF73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C5071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  <w:r w:rsidR="00FF29E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100</w:t>
            </w:r>
          </w:p>
        </w:tc>
      </w:tr>
      <w:tr w:rsidR="007B4543" w:rsidRPr="001E67EB" w14:paraId="6D949D7B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1B0B550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4328812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3EE71E9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C973EB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96A6D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F6831E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10C661" w14:textId="77777777" w:rsidR="007B4543" w:rsidRPr="001E67EB" w:rsidRDefault="00FF29E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29CD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14E14A1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4B7A1AA9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65DABC0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5478F4D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98F2B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A489A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40F162" w14:textId="77777777" w:rsidR="007B4543" w:rsidRPr="001E67EB" w:rsidRDefault="00FF29E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68E499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F56F8A9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1E46C41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1BA998F8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545E32A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3CC9A188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2D6FF6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BDD462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12D81411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06868CDF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5C36A0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D12168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79F7CECD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2C5756D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841B26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AEA64B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52E6C6D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410281FE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</w:tr>
      <w:tr w:rsidR="007B4543" w:rsidRPr="001E67EB" w14:paraId="69DC56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B6718E7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D3321D2" w14:textId="77777777" w:rsidR="007B4543" w:rsidRPr="001E67EB" w:rsidRDefault="00FF29E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1DA54F35" w14:textId="77777777" w:rsidR="007B4543" w:rsidRPr="001E67EB" w:rsidRDefault="00FF29E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</w:tr>
      <w:tr w:rsidR="007B4543" w:rsidRPr="001E67EB" w14:paraId="2756B577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4F074AD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B8DF7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A61070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AD85C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47C529F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707A8709" w14:textId="77777777" w:rsidR="007B4543" w:rsidRPr="001E67EB" w:rsidRDefault="00FF29E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279B45FA" w14:textId="77777777" w:rsidR="007B4543" w:rsidRPr="001E67EB" w:rsidRDefault="00FF29E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</w:tr>
      <w:tr w:rsidR="007B4543" w:rsidRPr="001E67EB" w14:paraId="0EAA761B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9586B6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01C377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15879D4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CEAB4C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C81A933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44D6A1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6FF3D9F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3272644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5FC5330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8FDBBB5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39170D02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445AE21D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6DA14AF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0098120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B428867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277A57F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3314B6F4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3CBB82DC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3DEF49F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F97EA5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27C7EC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192AE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8FD51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829C49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FF49A4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05CFC667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0EFB15C4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17ECA75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</w:tr>
      <w:tr w:rsidR="007B4543" w:rsidRPr="001E67EB" w14:paraId="3D3A23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566D541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0FEBA4" w14:textId="77777777" w:rsidR="007B4543" w:rsidRPr="001E67EB" w:rsidRDefault="00FF29E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CFC1EE" w14:textId="77777777" w:rsidR="007B4543" w:rsidRPr="001E67EB" w:rsidRDefault="00FF29E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4F88A7" w14:textId="77777777" w:rsidR="007B4543" w:rsidRPr="001E67EB" w:rsidRDefault="00FF29E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</w:tr>
      <w:tr w:rsidR="007B4543" w:rsidRPr="001E67EB" w14:paraId="3B44CFD7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A64F54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0E237766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01A8313E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2C75B8F1" w14:textId="77777777" w:rsidR="007B4543" w:rsidRPr="001E67EB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888D0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9E64BB9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F3EDD7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F8580E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56C9CE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7DC5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3C42649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6FD809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63B9C18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7DFF9C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D08A85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20005D7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ECB8D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7BB845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58F05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CF4E2F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30270A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256A55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4112CED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9967AE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1608B9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9B4777A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583119" w14:textId="77777777" w:rsidR="007B4543" w:rsidRPr="008243C2" w:rsidRDefault="00FF29EB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05B202F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5FD8BF81" w14:textId="7777777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19379DEB" w14:textId="77777777" w:rsidR="007B4543" w:rsidRPr="008243C2" w:rsidRDefault="00FF29EB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5F0AC52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19294362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495CDC0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B3ACFC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5A42A265" w14:textId="77777777" w:rsidR="007B4543" w:rsidRPr="00ED6328" w:rsidRDefault="00ED63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Studenten, die den Kurs erfolgreich abgeschlossen haben, können die Theorien der europäischen </w:t>
            </w: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lastRenderedPageBreak/>
              <w:t>Integration lernen.</w:t>
            </w:r>
          </w:p>
        </w:tc>
      </w:tr>
      <w:tr w:rsidR="007B4543" w:rsidRPr="001E67EB" w14:paraId="6F728B0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70C7A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A797AD" w14:textId="77777777" w:rsidR="007B4543" w:rsidRPr="00ED6328" w:rsidRDefault="00ED63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Sie können die Spannungen und die Zusammenarbeit in der Beziehung zwischen </w:t>
            </w:r>
            <w:proofErr w:type="spellStart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Turley</w:t>
            </w:r>
            <w:proofErr w:type="spellEnd"/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und Deutschland verstehen.</w:t>
            </w:r>
          </w:p>
        </w:tc>
      </w:tr>
      <w:tr w:rsidR="007B4543" w:rsidRPr="001E67EB" w14:paraId="31C546C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84D95A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73738514" w14:textId="77777777" w:rsidR="007B4543" w:rsidRPr="00ED6328" w:rsidRDefault="00ED63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Sie können die Rolle Deutschlands im türkischen EU-Beitrittsprozess diskutieren.</w:t>
            </w:r>
          </w:p>
        </w:tc>
      </w:tr>
      <w:tr w:rsidR="007B4543" w:rsidRPr="001E67EB" w14:paraId="1BE5F7B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83A0E18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663BB6F0" w14:textId="77777777" w:rsidR="007B4543" w:rsidRPr="00ED6328" w:rsidRDefault="00ED63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Sie können die aktuellen Entwicklungen in der europäischen Diplomatie nach politischen und wirtschaftlichen Dimensionen interpretieren.</w:t>
            </w:r>
          </w:p>
        </w:tc>
      </w:tr>
      <w:tr w:rsidR="007B4543" w:rsidRPr="001E67EB" w14:paraId="6FF65FA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05D2236" w14:textId="77777777" w:rsidR="007B4543" w:rsidRPr="00ED6328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ED6328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Wöchentliche Themenverteilung</w:t>
            </w:r>
          </w:p>
        </w:tc>
      </w:tr>
      <w:tr w:rsidR="007B4543" w:rsidRPr="001E67EB" w14:paraId="18DBB3A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9C1B64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7779DB37" w14:textId="77777777" w:rsidR="007B4543" w:rsidRPr="00ED6328" w:rsidRDefault="00ED63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Einführung</w:t>
            </w:r>
          </w:p>
        </w:tc>
      </w:tr>
      <w:tr w:rsidR="007B4543" w:rsidRPr="001E67EB" w14:paraId="5467F42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F8721FF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3E300CCD" w14:textId="77777777" w:rsidR="007B4543" w:rsidRPr="00ED6328" w:rsidRDefault="00ED63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Geschichte, Theorien und Konzepte der Beziehungen zwischen der EU und der Türkei</w:t>
            </w:r>
          </w:p>
        </w:tc>
      </w:tr>
      <w:tr w:rsidR="007B4543" w:rsidRPr="001E67EB" w14:paraId="5B93D2F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30E7AA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4D83FD28" w14:textId="77777777" w:rsidR="007B4543" w:rsidRPr="00ED6328" w:rsidRDefault="00ED63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Geschichte der deutsch-türkischen Beziehungen / Der deutsche Faktor in den Beziehungen zwischen der EU und der Türkei</w:t>
            </w:r>
          </w:p>
        </w:tc>
      </w:tr>
      <w:tr w:rsidR="007B4543" w:rsidRPr="001E67EB" w14:paraId="6B7CDA1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11ACC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2E1EB7C5" w14:textId="77777777" w:rsidR="007B4543" w:rsidRPr="00ED6328" w:rsidRDefault="00ED63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Neueste Entwicklungen in den Beziehungen zwischen der EU, Deutschland und der Türkei: Veränderung und Fortsetzung der Dynamik der bilateralen Beziehungen</w:t>
            </w:r>
          </w:p>
        </w:tc>
      </w:tr>
      <w:tr w:rsidR="007B4543" w:rsidRPr="001E67EB" w14:paraId="50CB3E9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FC819F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2A99291E" w14:textId="77777777" w:rsidR="007B4543" w:rsidRPr="00ED6328" w:rsidRDefault="00ED63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Zeitgenössische Herausforderungen (Themenverteilung für Seminararbeiten / Präsentationen)</w:t>
            </w:r>
          </w:p>
        </w:tc>
      </w:tr>
      <w:tr w:rsidR="007B4543" w:rsidRPr="001E67EB" w14:paraId="156F8A86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02BEBE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50061C11" w14:textId="77777777" w:rsidR="007B4543" w:rsidRPr="00ED6328" w:rsidRDefault="00ED63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Machtherausforderungen I: Politische Dimension / Sicherheitsdimension</w:t>
            </w:r>
          </w:p>
        </w:tc>
      </w:tr>
      <w:tr w:rsidR="007B4543" w:rsidRPr="001E67EB" w14:paraId="2AEAE1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322020E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7AB5C8F2" w14:textId="77777777" w:rsidR="007B4543" w:rsidRPr="00ED6328" w:rsidRDefault="00ED63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Machtherausforderungen I: Politische Dimension / Sicherheitsdimension</w:t>
            </w:r>
          </w:p>
        </w:tc>
      </w:tr>
      <w:tr w:rsidR="007B4543" w:rsidRPr="001E67EB" w14:paraId="53E7354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FD8DF0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0DF039D4" w14:textId="77777777" w:rsidR="007B4543" w:rsidRPr="00ED6328" w:rsidRDefault="00ED63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Ressourcenherausforderungen II: Wirtschaftsdimension / Energiedimension</w:t>
            </w:r>
          </w:p>
        </w:tc>
      </w:tr>
      <w:tr w:rsidR="007B4543" w:rsidRPr="001E67EB" w14:paraId="5316242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7F3FEFE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168A4F6F" w14:textId="77777777" w:rsidR="007B4543" w:rsidRPr="00ED6328" w:rsidRDefault="00ED63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Herausforderungen für Menschen: Migrationsdimension / Identitätsdimension</w:t>
            </w:r>
          </w:p>
        </w:tc>
      </w:tr>
      <w:tr w:rsidR="007B4543" w:rsidRPr="001E67EB" w14:paraId="3D40E99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375A2F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22F8C8ED" w14:textId="77777777" w:rsidR="007B4543" w:rsidRPr="00ED6328" w:rsidRDefault="00ED63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Szenario-Workshop: Die Zukunft der Beziehungen zwischen der EU und der Türkei</w:t>
            </w:r>
          </w:p>
        </w:tc>
      </w:tr>
      <w:tr w:rsidR="007B4543" w:rsidRPr="001E67EB" w14:paraId="1B376CB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E4F0ABE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395C0BA4" w14:textId="77777777" w:rsidR="007B4543" w:rsidRPr="00ED6328" w:rsidRDefault="00ED63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Bewertung der Herausforderungen: Eine differenzierte Zukunft für die Beziehungen zwischen der EU, Deutschland und der Türkei?</w:t>
            </w:r>
          </w:p>
        </w:tc>
      </w:tr>
      <w:tr w:rsidR="007B4543" w:rsidRPr="001E67EB" w14:paraId="185832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852960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53525373" w14:textId="77777777" w:rsidR="007B4543" w:rsidRPr="00ED6328" w:rsidRDefault="00ED63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Abschließende Diskussion &amp; Zukunftsaussichten</w:t>
            </w:r>
          </w:p>
        </w:tc>
      </w:tr>
      <w:tr w:rsidR="007B4543" w:rsidRPr="001E67EB" w14:paraId="603D8F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A963C8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409CF3B0" w14:textId="77777777" w:rsidR="007B4543" w:rsidRPr="00ED6328" w:rsidRDefault="00ED63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Präsentationen der Schüler</w:t>
            </w:r>
          </w:p>
        </w:tc>
      </w:tr>
      <w:tr w:rsidR="007B4543" w:rsidRPr="001E67EB" w14:paraId="3BD5FED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4AFCAE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5706D2E8" w14:textId="77777777" w:rsidR="007B4543" w:rsidRPr="00ED6328" w:rsidRDefault="00ED63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Präsentationen der Schüler</w:t>
            </w:r>
          </w:p>
        </w:tc>
      </w:tr>
      <w:tr w:rsidR="007B4543" w:rsidRPr="001E67EB" w14:paraId="4B92E9A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B9DB7C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0C9F0517" w14:textId="77777777" w:rsidR="007B4543" w:rsidRPr="00ED6328" w:rsidRDefault="00ED63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ED632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Präsentationen der Schüler</w:t>
            </w:r>
          </w:p>
        </w:tc>
      </w:tr>
      <w:tr w:rsidR="007B4543" w:rsidRPr="001E67EB" w14:paraId="2DF5CE5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5E1A31D0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4A6317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49FA521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232B74A7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5526E4A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501F17D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53E3456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50EABBF6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5839BF0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A61861F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7B4543" w:rsidRPr="001E67EB" w14:paraId="2E175C07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68195C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45ACA1B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6A08421A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59DCC68C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5B9C04E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421322D6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732C55EA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06E8DA9D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7DF9600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1324BB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8F76C9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CCC58D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C38579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41EDE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80EF0F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5FE612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0A0F4A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76CA67A2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2E6A83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5D0298F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5DD73C26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252B588B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AF0A511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4CF9251D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0D119C42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77A457D4" w14:textId="77777777" w:rsidR="007B4543" w:rsidRPr="001E67EB" w:rsidRDefault="00ED632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7642271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4DF6A95D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CC23D7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87946B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55B83E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8A0787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4F9A31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DAFC9A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197FA2" w14:textId="77777777" w:rsidR="007B4543" w:rsidRPr="001E67EB" w:rsidRDefault="00ED632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04D25D9E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62E1A060" w14:textId="77777777" w:rsidR="007B45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7B4543" w:rsidRPr="001E67EB" w14:paraId="58486A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155E289A" w14:textId="6610A25F" w:rsidR="007B4543" w:rsidRPr="001E67EB" w:rsidRDefault="0082440B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82440B">
              <w:rPr>
                <w:rFonts w:eastAsia="Times New Roman" w:cstheme="minorHAnsi"/>
                <w:bCs w:val="0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7B4543" w:rsidRPr="001E67EB" w14:paraId="305F516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6D20C59B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1D49B988" w14:textId="6C68E7AC" w:rsidR="007B4543" w:rsidRPr="001E67EB" w:rsidRDefault="00ED632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r w:rsidR="0082440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Fatıma Zehra Alkan</w:t>
            </w:r>
          </w:p>
        </w:tc>
      </w:tr>
      <w:tr w:rsidR="007B4543" w:rsidRPr="001E67EB" w14:paraId="00D791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53C1A7D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4750C663" w14:textId="1E86C1CF" w:rsidR="007B4543" w:rsidRPr="001E67EB" w:rsidRDefault="00ED632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25.0</w:t>
            </w:r>
            <w:r w:rsidR="0082440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.202</w:t>
            </w:r>
            <w:r w:rsidR="0082440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</w:tbl>
    <w:p w14:paraId="68EDAF1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16375E1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5FADFA39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0655379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sectPr w:rsid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7A6B5" w14:textId="77777777" w:rsidR="00FE6224" w:rsidRDefault="00FE6224" w:rsidP="003F0441">
      <w:pPr>
        <w:spacing w:after="0" w:line="240" w:lineRule="auto"/>
      </w:pPr>
      <w:r>
        <w:separator/>
      </w:r>
    </w:p>
  </w:endnote>
  <w:endnote w:type="continuationSeparator" w:id="0">
    <w:p w14:paraId="079ACB95" w14:textId="77777777" w:rsidR="00FE6224" w:rsidRDefault="00FE6224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6508" w14:textId="77777777" w:rsidR="00FE6224" w:rsidRDefault="00FE6224" w:rsidP="003F0441">
      <w:pPr>
        <w:spacing w:after="0" w:line="240" w:lineRule="auto"/>
      </w:pPr>
      <w:r>
        <w:separator/>
      </w:r>
    </w:p>
  </w:footnote>
  <w:footnote w:type="continuationSeparator" w:id="0">
    <w:p w14:paraId="654C1B17" w14:textId="77777777" w:rsidR="00FE6224" w:rsidRDefault="00FE6224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BDC2" w14:textId="77777777" w:rsidR="00FF29EB" w:rsidRPr="00BE37D6" w:rsidRDefault="00FF29EB" w:rsidP="00FF29EB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9264" behindDoc="1" locked="0" layoutInCell="1" allowOverlap="1" wp14:anchorId="63B41A68" wp14:editId="0F65E286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2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49DCB71C" w14:textId="77777777" w:rsidR="00FF29EB" w:rsidRPr="003A4828" w:rsidRDefault="00FF29EB" w:rsidP="00FF29EB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sz w:val="18"/>
        <w:szCs w:val="18"/>
        <w:lang w:val="de-AT"/>
      </w:rPr>
    </w:pPr>
    <w:r w:rsidRPr="003A4828">
      <w:rPr>
        <w:rFonts w:ascii="Corbel" w:hAnsi="Corbel" w:cs="Arial"/>
        <w:color w:val="169AA4"/>
        <w:sz w:val="18"/>
        <w:szCs w:val="18"/>
      </w:rPr>
      <w:t>FAKULT</w:t>
    </w:r>
    <w:r w:rsidRPr="003A4828">
      <w:rPr>
        <w:rFonts w:ascii="Corbel" w:hAnsi="Corbel" w:cs="Arial"/>
        <w:color w:val="169AA4"/>
        <w:sz w:val="18"/>
        <w:szCs w:val="18"/>
        <w:lang w:val="de-AT"/>
      </w:rPr>
      <w:t>ÄT FÜR WİRTSCHAFTS- und VERWALTUNGSWİSSENSCHAFTEN</w:t>
    </w:r>
  </w:p>
  <w:p w14:paraId="33697BEC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70C3E2E6" w14:textId="77777777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FF29EB">
      <w:rPr>
        <w:rFonts w:ascii="Corbel" w:hAnsi="Corbel"/>
        <w:b/>
        <w:bCs/>
        <w:color w:val="000000"/>
        <w:sz w:val="24"/>
        <w:szCs w:val="24"/>
      </w:rPr>
      <w:t xml:space="preserve">POLİTİKWİSSENSCHAFT </w:t>
    </w:r>
    <w:proofErr w:type="spellStart"/>
    <w:r w:rsidR="00FF29EB">
      <w:rPr>
        <w:rFonts w:ascii="Corbel" w:hAnsi="Corbel"/>
        <w:b/>
        <w:bCs/>
        <w:color w:val="000000"/>
        <w:sz w:val="24"/>
        <w:szCs w:val="24"/>
      </w:rPr>
      <w:t>und</w:t>
    </w:r>
    <w:proofErr w:type="spellEnd"/>
    <w:r w:rsidR="00FF29EB">
      <w:rPr>
        <w:rFonts w:ascii="Corbel" w:hAnsi="Corbel"/>
        <w:b/>
        <w:bCs/>
        <w:color w:val="000000"/>
        <w:sz w:val="24"/>
        <w:szCs w:val="24"/>
      </w:rPr>
      <w:t xml:space="preserve"> INTERNATİONALE BEZİEHUNGEN</w:t>
    </w:r>
    <w:r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0F3740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B71D1"/>
    <w:rsid w:val="003E4B30"/>
    <w:rsid w:val="003F0441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2440B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9603B"/>
    <w:rsid w:val="009A7099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2A1D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B3401"/>
    <w:rsid w:val="00D07145"/>
    <w:rsid w:val="00D27C16"/>
    <w:rsid w:val="00D42F4D"/>
    <w:rsid w:val="00D57B37"/>
    <w:rsid w:val="00D873D4"/>
    <w:rsid w:val="00D932F9"/>
    <w:rsid w:val="00DA3057"/>
    <w:rsid w:val="00DA54F4"/>
    <w:rsid w:val="00DC23C8"/>
    <w:rsid w:val="00E35FA4"/>
    <w:rsid w:val="00E37D65"/>
    <w:rsid w:val="00E50FDF"/>
    <w:rsid w:val="00E60462"/>
    <w:rsid w:val="00E645DF"/>
    <w:rsid w:val="00E76392"/>
    <w:rsid w:val="00E7649F"/>
    <w:rsid w:val="00E92C78"/>
    <w:rsid w:val="00EA2DD4"/>
    <w:rsid w:val="00EA2EB5"/>
    <w:rsid w:val="00EB7CF6"/>
    <w:rsid w:val="00ED6328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  <w:rsid w:val="00FE6224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30C67"/>
  <w15:docId w15:val="{D444B440-500B-4E03-9E04-C4909568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A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24</cp:revision>
  <dcterms:created xsi:type="dcterms:W3CDTF">2020-03-09T13:43:00Z</dcterms:created>
  <dcterms:modified xsi:type="dcterms:W3CDTF">2022-05-06T07:06:00Z</dcterms:modified>
</cp:coreProperties>
</file>