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1C10" w14:textId="77777777" w:rsidR="003858A6" w:rsidRDefault="003858A6" w:rsidP="003858A6">
      <w:pPr>
        <w:spacing w:after="0" w:line="240" w:lineRule="auto"/>
        <w:rPr>
          <w:rFonts w:ascii="Verdana" w:eastAsia="Times New Roman" w:hAnsi="Verdana" w:cs="Times New Roman"/>
          <w:b/>
          <w:bCs/>
          <w:color w:val="000000" w:themeColor="text1"/>
          <w:sz w:val="17"/>
          <w:szCs w:val="17"/>
          <w:lang w:eastAsia="tr-TR"/>
        </w:rPr>
      </w:pPr>
    </w:p>
    <w:p w14:paraId="5C05813B" w14:textId="77777777" w:rsidR="003858A6" w:rsidRDefault="003858A6" w:rsidP="003858A6">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15"/>
        <w:gridCol w:w="1178"/>
        <w:gridCol w:w="124"/>
        <w:gridCol w:w="12"/>
        <w:gridCol w:w="64"/>
        <w:gridCol w:w="1248"/>
        <w:gridCol w:w="373"/>
        <w:gridCol w:w="332"/>
        <w:gridCol w:w="608"/>
        <w:gridCol w:w="21"/>
        <w:gridCol w:w="197"/>
        <w:gridCol w:w="1094"/>
        <w:gridCol w:w="32"/>
        <w:gridCol w:w="26"/>
        <w:gridCol w:w="291"/>
        <w:gridCol w:w="595"/>
        <w:gridCol w:w="280"/>
        <w:gridCol w:w="88"/>
        <w:gridCol w:w="227"/>
        <w:gridCol w:w="448"/>
        <w:gridCol w:w="148"/>
        <w:gridCol w:w="490"/>
        <w:gridCol w:w="163"/>
        <w:gridCol w:w="1152"/>
      </w:tblGrid>
      <w:tr w:rsidR="003858A6" w:rsidRPr="00816ABB" w14:paraId="3A607E82"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5A3B9218" w14:textId="77777777" w:rsidR="003858A6" w:rsidRPr="00816ABB" w:rsidRDefault="003858A6" w:rsidP="00647106">
            <w:pPr>
              <w:rPr>
                <w:rFonts w:cstheme="minorHAnsi"/>
                <w:bCs w:val="0"/>
                <w:color w:val="000000"/>
                <w:lang w:val="en-US"/>
              </w:rPr>
            </w:pPr>
            <w:r w:rsidRPr="00816ABB">
              <w:rPr>
                <w:rFonts w:cstheme="minorHAnsi"/>
                <w:bCs w:val="0"/>
                <w:color w:val="000000"/>
                <w:lang w:val="en-US"/>
              </w:rPr>
              <w:t>Course Details</w:t>
            </w:r>
          </w:p>
        </w:tc>
      </w:tr>
      <w:tr w:rsidR="003858A6" w:rsidRPr="00816ABB" w14:paraId="08ED680B"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22E20843" w14:textId="77777777" w:rsidR="003858A6" w:rsidRPr="00816ABB" w:rsidRDefault="003858A6" w:rsidP="00647106">
            <w:pPr>
              <w:spacing w:line="240" w:lineRule="atLeast"/>
              <w:rPr>
                <w:rFonts w:eastAsia="Times New Roman" w:cstheme="minorHAnsi"/>
                <w:b w:val="0"/>
                <w:color w:val="000000" w:themeColor="text1"/>
                <w:sz w:val="20"/>
                <w:szCs w:val="20"/>
                <w:lang w:val="en-US" w:eastAsia="tr-TR"/>
              </w:rPr>
            </w:pPr>
            <w:r w:rsidRPr="00816ABB">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5463AD4F"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0EFC87AB"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Semester</w:t>
            </w:r>
          </w:p>
        </w:tc>
      </w:tr>
      <w:tr w:rsidR="003858A6" w:rsidRPr="00816ABB" w14:paraId="25F81941"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6BD14F6" w14:textId="77777777" w:rsidR="003858A6" w:rsidRPr="00816ABB" w:rsidRDefault="00D657D8"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POL515</w:t>
            </w:r>
          </w:p>
        </w:tc>
        <w:tc>
          <w:tcPr>
            <w:tcW w:w="834" w:type="pct"/>
            <w:gridSpan w:val="6"/>
            <w:vAlign w:val="center"/>
          </w:tcPr>
          <w:p w14:paraId="6ED9E639" w14:textId="77777777" w:rsidR="003858A6" w:rsidRPr="00816ABB"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38621623" w14:textId="77777777" w:rsidR="003858A6" w:rsidRPr="00816ABB"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816ABB" w14:paraId="2211A1AD"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39ED929A"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6A1DFC6D"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1B69E3AD"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85023E9"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457E8719"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16ABB">
              <w:rPr>
                <w:rFonts w:eastAsia="Times New Roman" w:cstheme="minorHAnsi"/>
                <w:b/>
                <w:color w:val="000000" w:themeColor="text1"/>
                <w:sz w:val="20"/>
                <w:szCs w:val="20"/>
                <w:lang w:val="en-US" w:eastAsia="tr-TR"/>
              </w:rPr>
              <w:t>ECTS</w:t>
            </w:r>
          </w:p>
        </w:tc>
      </w:tr>
      <w:tr w:rsidR="003858A6" w:rsidRPr="00816ABB" w14:paraId="21E945A9"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9742A4A" w14:textId="77777777" w:rsidR="003858A6" w:rsidRPr="00816ABB" w:rsidRDefault="00D657D8"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Turkish-German Relations: Economics, Politics and Society</w:t>
            </w:r>
          </w:p>
        </w:tc>
        <w:tc>
          <w:tcPr>
            <w:tcW w:w="278" w:type="pct"/>
            <w:vAlign w:val="center"/>
          </w:tcPr>
          <w:p w14:paraId="18871474" w14:textId="77777777" w:rsidR="003858A6" w:rsidRPr="00816ABB" w:rsidRDefault="00816AB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278" w:type="pct"/>
            <w:gridSpan w:val="3"/>
            <w:vAlign w:val="center"/>
          </w:tcPr>
          <w:p w14:paraId="11286921" w14:textId="77777777" w:rsidR="003858A6" w:rsidRPr="00816ABB"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5655D94C" w14:textId="77777777" w:rsidR="003858A6" w:rsidRPr="00816ABB"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367E2F4C" w14:textId="77777777" w:rsidR="003858A6" w:rsidRPr="00816ABB" w:rsidRDefault="00816AB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3858A6" w:rsidRPr="00816ABB" w14:paraId="739B0DE9"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D223013" w14:textId="77777777" w:rsidR="003858A6" w:rsidRPr="00816ABB"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16ABB" w14:paraId="411440F1"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1E7188A6" w14:textId="77777777" w:rsidR="003858A6" w:rsidRPr="00816ABB" w:rsidRDefault="003858A6" w:rsidP="00647106">
            <w:pPr>
              <w:spacing w:line="240" w:lineRule="atLeast"/>
              <w:rPr>
                <w:rFonts w:eastAsia="Times New Roman" w:cstheme="minorHAnsi"/>
                <w:b w:val="0"/>
                <w:bCs w:val="0"/>
                <w:color w:val="000000" w:themeColor="text1"/>
                <w:sz w:val="20"/>
                <w:szCs w:val="20"/>
                <w:lang w:val="en-US" w:eastAsia="tr-TR"/>
              </w:rPr>
            </w:pPr>
            <w:r w:rsidRPr="00816ABB">
              <w:rPr>
                <w:rFonts w:eastAsia="Times New Roman" w:cstheme="minorHAnsi"/>
                <w:color w:val="000000" w:themeColor="text1"/>
                <w:sz w:val="20"/>
                <w:szCs w:val="20"/>
                <w:lang w:val="en-US" w:eastAsia="tr-TR"/>
              </w:rPr>
              <w:t>Language</w:t>
            </w:r>
          </w:p>
        </w:tc>
        <w:tc>
          <w:tcPr>
            <w:tcW w:w="3649" w:type="pct"/>
            <w:gridSpan w:val="19"/>
            <w:vAlign w:val="center"/>
          </w:tcPr>
          <w:p w14:paraId="04941C74"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German</w:t>
            </w:r>
          </w:p>
        </w:tc>
      </w:tr>
      <w:tr w:rsidR="003858A6" w:rsidRPr="00816ABB" w14:paraId="7815AE80"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410C3D3C" w14:textId="77777777" w:rsidR="003858A6" w:rsidRPr="00816ABB" w:rsidRDefault="003858A6" w:rsidP="00647106">
            <w:pPr>
              <w:spacing w:line="240" w:lineRule="atLeast"/>
              <w:rPr>
                <w:rFonts w:eastAsia="Times New Roman" w:cstheme="minorHAnsi"/>
                <w:b w:val="0"/>
                <w:bCs w:val="0"/>
                <w:color w:val="000000" w:themeColor="text1"/>
                <w:sz w:val="20"/>
                <w:szCs w:val="20"/>
                <w:lang w:val="en-US" w:eastAsia="tr-TR"/>
              </w:rPr>
            </w:pPr>
            <w:r w:rsidRPr="00816ABB">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0D95FEEA"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4E6121DC" w14:textId="77777777" w:rsidR="003858A6" w:rsidRPr="00816ABB" w:rsidRDefault="00816AB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7F5CE05E"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2918621F"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27790F5D"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
                <w:sz w:val="20"/>
                <w:szCs w:val="20"/>
                <w:lang w:val="en-US" w:eastAsia="tr-TR"/>
              </w:rPr>
              <w:t>Postgraduate</w:t>
            </w:r>
          </w:p>
        </w:tc>
        <w:tc>
          <w:tcPr>
            <w:tcW w:w="538" w:type="pct"/>
            <w:tcBorders>
              <w:top w:val="none" w:sz="0" w:space="0" w:color="auto"/>
              <w:bottom w:val="none" w:sz="0" w:space="0" w:color="auto"/>
              <w:right w:val="none" w:sz="0" w:space="0" w:color="auto"/>
            </w:tcBorders>
            <w:vAlign w:val="center"/>
          </w:tcPr>
          <w:p w14:paraId="6A4F1CED" w14:textId="77777777" w:rsidR="003858A6" w:rsidRPr="00816ABB"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3CAB100E"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72D44EBF" w14:textId="77777777" w:rsidR="003858A6" w:rsidRPr="00816ABB" w:rsidRDefault="003858A6" w:rsidP="00647106">
            <w:pPr>
              <w:spacing w:line="240" w:lineRule="atLeast"/>
              <w:rPr>
                <w:rFonts w:eastAsia="Times New Roman" w:cstheme="minorHAnsi"/>
                <w:b w:val="0"/>
                <w:bCs w:val="0"/>
                <w:color w:val="000000" w:themeColor="text1"/>
                <w:sz w:val="20"/>
                <w:szCs w:val="20"/>
                <w:lang w:val="en-US" w:eastAsia="tr-TR"/>
              </w:rPr>
            </w:pPr>
            <w:r w:rsidRPr="00816ABB">
              <w:rPr>
                <w:sz w:val="20"/>
                <w:szCs w:val="20"/>
                <w:lang w:val="en-US"/>
              </w:rPr>
              <w:t>Department / Program</w:t>
            </w:r>
          </w:p>
        </w:tc>
        <w:tc>
          <w:tcPr>
            <w:tcW w:w="3649" w:type="pct"/>
            <w:gridSpan w:val="19"/>
            <w:vAlign w:val="center"/>
          </w:tcPr>
          <w:p w14:paraId="55DDE51B" w14:textId="77777777" w:rsidR="003858A6" w:rsidRPr="00816ABB" w:rsidRDefault="00816AB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Science and International Relations</w:t>
            </w:r>
          </w:p>
        </w:tc>
      </w:tr>
      <w:tr w:rsidR="003858A6" w:rsidRPr="00816ABB" w14:paraId="7FCCCAFF"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0993BB5C" w14:textId="77777777" w:rsidR="003858A6" w:rsidRPr="00816ABB" w:rsidRDefault="003858A6" w:rsidP="00647106">
            <w:pPr>
              <w:spacing w:line="240" w:lineRule="atLeast"/>
              <w:rPr>
                <w:rFonts w:eastAsia="Times New Roman" w:cstheme="minorHAnsi"/>
                <w:b w:val="0"/>
                <w:bCs w:val="0"/>
                <w:color w:val="000000" w:themeColor="text1"/>
                <w:sz w:val="20"/>
                <w:szCs w:val="20"/>
                <w:lang w:val="en-US" w:eastAsia="tr-TR"/>
              </w:rPr>
            </w:pPr>
            <w:r w:rsidRPr="00816ABB">
              <w:rPr>
                <w:sz w:val="20"/>
                <w:szCs w:val="20"/>
                <w:lang w:val="en-US"/>
              </w:rPr>
              <w:t>Forms of Teaching and Learning</w:t>
            </w:r>
          </w:p>
        </w:tc>
        <w:tc>
          <w:tcPr>
            <w:tcW w:w="3649" w:type="pct"/>
            <w:gridSpan w:val="19"/>
            <w:tcBorders>
              <w:top w:val="none" w:sz="0" w:space="0" w:color="auto"/>
              <w:bottom w:val="none" w:sz="0" w:space="0" w:color="auto"/>
              <w:right w:val="none" w:sz="0" w:space="0" w:color="auto"/>
            </w:tcBorders>
            <w:vAlign w:val="center"/>
          </w:tcPr>
          <w:p w14:paraId="03877CD6" w14:textId="77777777" w:rsidR="003858A6" w:rsidRPr="00816ABB" w:rsidRDefault="00816AB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Classroom based</w:t>
            </w:r>
          </w:p>
        </w:tc>
      </w:tr>
      <w:tr w:rsidR="003858A6" w:rsidRPr="00816ABB" w14:paraId="051BD178"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6E948DBF" w14:textId="77777777" w:rsidR="003858A6" w:rsidRPr="00816ABB" w:rsidRDefault="003858A6" w:rsidP="00647106">
            <w:pPr>
              <w:spacing w:line="240" w:lineRule="atLeast"/>
              <w:rPr>
                <w:rFonts w:eastAsia="Times New Roman" w:cstheme="minorHAnsi"/>
                <w:b w:val="0"/>
                <w:bCs w:val="0"/>
                <w:color w:val="000000" w:themeColor="text1"/>
                <w:sz w:val="20"/>
                <w:szCs w:val="20"/>
                <w:lang w:val="en-US" w:eastAsia="tr-TR"/>
              </w:rPr>
            </w:pPr>
            <w:r w:rsidRPr="00816ABB">
              <w:rPr>
                <w:rFonts w:cstheme="minorHAnsi"/>
                <w:sz w:val="20"/>
                <w:szCs w:val="20"/>
                <w:lang w:val="en-US"/>
              </w:rPr>
              <w:t>Course Type</w:t>
            </w:r>
          </w:p>
        </w:tc>
        <w:tc>
          <w:tcPr>
            <w:tcW w:w="912" w:type="pct"/>
            <w:gridSpan w:val="3"/>
            <w:shd w:val="clear" w:color="auto" w:fill="B6DDE8" w:themeFill="accent5" w:themeFillTint="66"/>
            <w:vAlign w:val="center"/>
          </w:tcPr>
          <w:p w14:paraId="540ED4FE"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
                <w:sz w:val="20"/>
                <w:szCs w:val="20"/>
                <w:lang w:val="en-US" w:eastAsia="tr-TR"/>
              </w:rPr>
              <w:t>Compulsory</w:t>
            </w:r>
          </w:p>
        </w:tc>
        <w:tc>
          <w:tcPr>
            <w:tcW w:w="912" w:type="pct"/>
            <w:gridSpan w:val="5"/>
            <w:vAlign w:val="center"/>
          </w:tcPr>
          <w:p w14:paraId="580DF0CF"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7"/>
            <w:shd w:val="clear" w:color="auto" w:fill="B6DDE8" w:themeFill="accent5" w:themeFillTint="66"/>
            <w:vAlign w:val="center"/>
          </w:tcPr>
          <w:p w14:paraId="29DC1B8E"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
                <w:sz w:val="20"/>
                <w:szCs w:val="20"/>
                <w:lang w:val="en-US" w:eastAsia="tr-TR"/>
              </w:rPr>
              <w:t>Elective</w:t>
            </w:r>
          </w:p>
        </w:tc>
        <w:tc>
          <w:tcPr>
            <w:tcW w:w="912" w:type="pct"/>
            <w:gridSpan w:val="4"/>
            <w:vAlign w:val="center"/>
          </w:tcPr>
          <w:p w14:paraId="7C19CEB4" w14:textId="77777777" w:rsidR="003858A6" w:rsidRPr="00816ABB" w:rsidRDefault="00816ABB" w:rsidP="00816AB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X</w:t>
            </w:r>
          </w:p>
        </w:tc>
      </w:tr>
      <w:tr w:rsidR="003858A6" w:rsidRPr="00816ABB" w14:paraId="36A2DEA4"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173FA8A9"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cstheme="minorHAnsi"/>
                <w:sz w:val="20"/>
                <w:szCs w:val="20"/>
                <w:lang w:val="en-US"/>
              </w:rPr>
              <w:t>Objectives</w:t>
            </w:r>
          </w:p>
        </w:tc>
        <w:tc>
          <w:tcPr>
            <w:tcW w:w="3649" w:type="pct"/>
            <w:gridSpan w:val="19"/>
            <w:tcBorders>
              <w:top w:val="none" w:sz="0" w:space="0" w:color="auto"/>
              <w:bottom w:val="none" w:sz="0" w:space="0" w:color="auto"/>
              <w:right w:val="none" w:sz="0" w:space="0" w:color="auto"/>
            </w:tcBorders>
            <w:vAlign w:val="center"/>
          </w:tcPr>
          <w:p w14:paraId="00361A7D" w14:textId="77777777" w:rsidR="003858A6" w:rsidRPr="00D657D8" w:rsidRDefault="00D657D8" w:rsidP="00D657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This course aims to explain the historical and current situation of Turkey-Germany relations.</w:t>
            </w:r>
          </w:p>
        </w:tc>
      </w:tr>
      <w:tr w:rsidR="003858A6" w:rsidRPr="00816ABB" w14:paraId="455C791F"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2143FA05"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cstheme="minorHAnsi"/>
                <w:sz w:val="20"/>
                <w:szCs w:val="20"/>
                <w:lang w:val="en-US"/>
              </w:rPr>
              <w:t>Content</w:t>
            </w:r>
          </w:p>
        </w:tc>
        <w:tc>
          <w:tcPr>
            <w:tcW w:w="3649" w:type="pct"/>
            <w:gridSpan w:val="19"/>
            <w:vAlign w:val="center"/>
          </w:tcPr>
          <w:p w14:paraId="47DB5BC5" w14:textId="77777777" w:rsidR="003858A6" w:rsidRPr="00D657D8" w:rsidRDefault="00D657D8" w:rsidP="00D657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This seminar draws the general view of the relations starting from the 19th century. Then it analyzes the relations between Turkey and Germany after the Second World War and discuss the impact of the EU accession process to the relationship.</w:t>
            </w:r>
          </w:p>
        </w:tc>
      </w:tr>
      <w:tr w:rsidR="003858A6" w:rsidRPr="00816ABB" w14:paraId="1E9570A1"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079F6AF7"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cstheme="minorHAnsi"/>
                <w:sz w:val="20"/>
                <w:szCs w:val="20"/>
                <w:lang w:val="en-US"/>
              </w:rPr>
              <w:t>Prerequisites</w:t>
            </w:r>
          </w:p>
        </w:tc>
        <w:tc>
          <w:tcPr>
            <w:tcW w:w="3649" w:type="pct"/>
            <w:gridSpan w:val="19"/>
            <w:tcBorders>
              <w:top w:val="none" w:sz="0" w:space="0" w:color="auto"/>
              <w:bottom w:val="none" w:sz="0" w:space="0" w:color="auto"/>
              <w:right w:val="none" w:sz="0" w:space="0" w:color="auto"/>
            </w:tcBorders>
            <w:vAlign w:val="center"/>
          </w:tcPr>
          <w:p w14:paraId="09D72AE6"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082DA67E"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660E975E"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Coordinator</w:t>
            </w:r>
          </w:p>
        </w:tc>
        <w:tc>
          <w:tcPr>
            <w:tcW w:w="3649" w:type="pct"/>
            <w:gridSpan w:val="19"/>
            <w:vAlign w:val="center"/>
          </w:tcPr>
          <w:p w14:paraId="58D1EAE8"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2A0D3571"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5A58EBF1"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Lecturer(s)</w:t>
            </w:r>
          </w:p>
        </w:tc>
        <w:tc>
          <w:tcPr>
            <w:tcW w:w="3649" w:type="pct"/>
            <w:gridSpan w:val="19"/>
            <w:tcBorders>
              <w:top w:val="none" w:sz="0" w:space="0" w:color="auto"/>
              <w:bottom w:val="none" w:sz="0" w:space="0" w:color="auto"/>
              <w:right w:val="none" w:sz="0" w:space="0" w:color="auto"/>
            </w:tcBorders>
            <w:vAlign w:val="center"/>
          </w:tcPr>
          <w:p w14:paraId="206050EC" w14:textId="46ACFCC3" w:rsidR="003858A6" w:rsidRPr="00816ABB" w:rsidRDefault="007A3831"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4C5FA867"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51" w:type="pct"/>
            <w:gridSpan w:val="5"/>
            <w:vAlign w:val="center"/>
          </w:tcPr>
          <w:p w14:paraId="57C8035F"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Assistant(s)</w:t>
            </w:r>
          </w:p>
        </w:tc>
        <w:tc>
          <w:tcPr>
            <w:tcW w:w="3649" w:type="pct"/>
            <w:gridSpan w:val="19"/>
            <w:vAlign w:val="center"/>
          </w:tcPr>
          <w:p w14:paraId="2F362CC1"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0B07D03A"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1" w:type="pct"/>
            <w:gridSpan w:val="5"/>
            <w:tcBorders>
              <w:top w:val="none" w:sz="0" w:space="0" w:color="auto"/>
              <w:left w:val="none" w:sz="0" w:space="0" w:color="auto"/>
              <w:bottom w:val="none" w:sz="0" w:space="0" w:color="auto"/>
            </w:tcBorders>
            <w:vAlign w:val="center"/>
          </w:tcPr>
          <w:p w14:paraId="0CCC4B6B"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Work Placement</w:t>
            </w:r>
          </w:p>
        </w:tc>
        <w:tc>
          <w:tcPr>
            <w:tcW w:w="3649" w:type="pct"/>
            <w:gridSpan w:val="19"/>
            <w:tcBorders>
              <w:top w:val="none" w:sz="0" w:space="0" w:color="auto"/>
              <w:bottom w:val="none" w:sz="0" w:space="0" w:color="auto"/>
              <w:right w:val="none" w:sz="0" w:space="0" w:color="auto"/>
            </w:tcBorders>
            <w:vAlign w:val="center"/>
          </w:tcPr>
          <w:p w14:paraId="1475ECBD"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3C1294C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45CBF213"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Recommended or Required Reading</w:t>
            </w:r>
          </w:p>
        </w:tc>
      </w:tr>
      <w:tr w:rsidR="003858A6" w:rsidRPr="00816ABB" w14:paraId="47FF85D1"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FE34468"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Books / Lecture Notes</w:t>
            </w:r>
          </w:p>
        </w:tc>
        <w:tc>
          <w:tcPr>
            <w:tcW w:w="3684" w:type="pct"/>
            <w:gridSpan w:val="21"/>
            <w:tcBorders>
              <w:top w:val="none" w:sz="0" w:space="0" w:color="auto"/>
              <w:bottom w:val="none" w:sz="0" w:space="0" w:color="auto"/>
              <w:right w:val="none" w:sz="0" w:space="0" w:color="auto"/>
            </w:tcBorders>
            <w:vAlign w:val="center"/>
          </w:tcPr>
          <w:p w14:paraId="3CC40BA5" w14:textId="77777777" w:rsidR="003858A6" w:rsidRPr="00D657D8" w:rsidRDefault="00D657D8" w:rsidP="00D657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It will be announced by the lecturer. </w:t>
            </w:r>
          </w:p>
        </w:tc>
      </w:tr>
      <w:tr w:rsidR="003858A6" w:rsidRPr="00816ABB" w14:paraId="091D266E"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0BD8AB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Other Sources</w:t>
            </w:r>
          </w:p>
        </w:tc>
        <w:tc>
          <w:tcPr>
            <w:tcW w:w="3684" w:type="pct"/>
            <w:gridSpan w:val="21"/>
            <w:vAlign w:val="center"/>
          </w:tcPr>
          <w:p w14:paraId="727EE4D1" w14:textId="77777777" w:rsidR="003858A6" w:rsidRPr="00D657D8" w:rsidRDefault="00D657D8" w:rsidP="00D657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5399613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3E581138"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Additional Course Material</w:t>
            </w:r>
          </w:p>
        </w:tc>
      </w:tr>
      <w:tr w:rsidR="003858A6" w:rsidRPr="00816ABB" w14:paraId="2900608D"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E336CF2"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cstheme="minorHAnsi"/>
                <w:color w:val="000000"/>
                <w:sz w:val="20"/>
                <w:szCs w:val="20"/>
                <w:lang w:val="en-US"/>
              </w:rPr>
              <w:t>Documents</w:t>
            </w:r>
          </w:p>
        </w:tc>
        <w:tc>
          <w:tcPr>
            <w:tcW w:w="3684" w:type="pct"/>
            <w:gridSpan w:val="21"/>
            <w:vAlign w:val="center"/>
          </w:tcPr>
          <w:p w14:paraId="55E76451" w14:textId="45E0785A" w:rsidR="003858A6" w:rsidRPr="00816ABB" w:rsidRDefault="000F303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2E87DB4B"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0E84D4FF"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Assignments</w:t>
            </w:r>
          </w:p>
        </w:tc>
        <w:tc>
          <w:tcPr>
            <w:tcW w:w="3684" w:type="pct"/>
            <w:gridSpan w:val="21"/>
            <w:tcBorders>
              <w:top w:val="none" w:sz="0" w:space="0" w:color="auto"/>
              <w:bottom w:val="none" w:sz="0" w:space="0" w:color="auto"/>
              <w:right w:val="none" w:sz="0" w:space="0" w:color="auto"/>
            </w:tcBorders>
            <w:vAlign w:val="center"/>
          </w:tcPr>
          <w:p w14:paraId="18EBF0F6" w14:textId="4F75E445" w:rsidR="003858A6" w:rsidRPr="00816ABB" w:rsidRDefault="000F303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6BBF5765"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CF4A27D"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Exams</w:t>
            </w:r>
          </w:p>
        </w:tc>
        <w:tc>
          <w:tcPr>
            <w:tcW w:w="3684" w:type="pct"/>
            <w:gridSpan w:val="21"/>
            <w:vAlign w:val="center"/>
          </w:tcPr>
          <w:p w14:paraId="400A71DF" w14:textId="78C30128" w:rsidR="003858A6" w:rsidRPr="00816ABB" w:rsidRDefault="000F303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16ABB" w14:paraId="627A5EF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2688A04D"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Course Composition</w:t>
            </w:r>
          </w:p>
        </w:tc>
      </w:tr>
      <w:tr w:rsidR="003858A6" w:rsidRPr="00816ABB" w14:paraId="7644B1F6"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B9953DE"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Mathematics und Basic Sciences</w:t>
            </w:r>
          </w:p>
        </w:tc>
        <w:tc>
          <w:tcPr>
            <w:tcW w:w="2415" w:type="pct"/>
            <w:gridSpan w:val="14"/>
            <w:vAlign w:val="center"/>
          </w:tcPr>
          <w:p w14:paraId="143318FC"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07522AE8"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49A2597C"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446C2699"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Engineering</w:t>
            </w:r>
          </w:p>
        </w:tc>
        <w:tc>
          <w:tcPr>
            <w:tcW w:w="2415" w:type="pct"/>
            <w:gridSpan w:val="14"/>
            <w:tcBorders>
              <w:top w:val="none" w:sz="0" w:space="0" w:color="auto"/>
              <w:bottom w:val="none" w:sz="0" w:space="0" w:color="auto"/>
            </w:tcBorders>
            <w:vAlign w:val="center"/>
          </w:tcPr>
          <w:p w14:paraId="04119BB8"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328F970B"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6EE04CA3"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44FD7BD"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Engineering Design</w:t>
            </w:r>
          </w:p>
        </w:tc>
        <w:tc>
          <w:tcPr>
            <w:tcW w:w="2415" w:type="pct"/>
            <w:gridSpan w:val="14"/>
            <w:vAlign w:val="center"/>
          </w:tcPr>
          <w:p w14:paraId="36146ADE"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48548E34"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3854F972"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DE8EAB3"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Social Sciences</w:t>
            </w:r>
          </w:p>
        </w:tc>
        <w:tc>
          <w:tcPr>
            <w:tcW w:w="2415" w:type="pct"/>
            <w:gridSpan w:val="14"/>
            <w:tcBorders>
              <w:top w:val="none" w:sz="0" w:space="0" w:color="auto"/>
              <w:bottom w:val="none" w:sz="0" w:space="0" w:color="auto"/>
            </w:tcBorders>
            <w:vAlign w:val="center"/>
          </w:tcPr>
          <w:p w14:paraId="5B8094A4"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6ED33995"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r w:rsidR="00D657D8">
              <w:rPr>
                <w:rFonts w:eastAsia="Times New Roman" w:cstheme="minorHAnsi"/>
                <w:bCs/>
                <w:color w:val="000000" w:themeColor="text1"/>
                <w:sz w:val="20"/>
                <w:szCs w:val="20"/>
                <w:lang w:val="en-US" w:eastAsia="tr-TR"/>
              </w:rPr>
              <w:t xml:space="preserve"> 100</w:t>
            </w:r>
          </w:p>
        </w:tc>
      </w:tr>
      <w:tr w:rsidR="003858A6" w:rsidRPr="00816ABB" w14:paraId="27BC1612"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EF26F0B"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Educational Sciences</w:t>
            </w:r>
          </w:p>
        </w:tc>
        <w:tc>
          <w:tcPr>
            <w:tcW w:w="2415" w:type="pct"/>
            <w:gridSpan w:val="14"/>
            <w:vAlign w:val="center"/>
          </w:tcPr>
          <w:p w14:paraId="259AD0AA"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3F43D12A"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43197A68"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75A773E6"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Natural Sciences</w:t>
            </w:r>
          </w:p>
        </w:tc>
        <w:tc>
          <w:tcPr>
            <w:tcW w:w="2415" w:type="pct"/>
            <w:gridSpan w:val="14"/>
            <w:tcBorders>
              <w:top w:val="none" w:sz="0" w:space="0" w:color="auto"/>
              <w:bottom w:val="none" w:sz="0" w:space="0" w:color="auto"/>
            </w:tcBorders>
            <w:vAlign w:val="center"/>
          </w:tcPr>
          <w:p w14:paraId="341623B5"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5064B8FC"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08505740"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4379BFF9"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lastRenderedPageBreak/>
              <w:t>Health Sciences</w:t>
            </w:r>
          </w:p>
        </w:tc>
        <w:tc>
          <w:tcPr>
            <w:tcW w:w="2415" w:type="pct"/>
            <w:gridSpan w:val="14"/>
            <w:vAlign w:val="center"/>
          </w:tcPr>
          <w:p w14:paraId="30C68548"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4AF3DC1E"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48D44437"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0D2FD86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Expert Knowledge</w:t>
            </w:r>
          </w:p>
        </w:tc>
        <w:tc>
          <w:tcPr>
            <w:tcW w:w="2415" w:type="pct"/>
            <w:gridSpan w:val="14"/>
            <w:tcBorders>
              <w:top w:val="none" w:sz="0" w:space="0" w:color="auto"/>
              <w:bottom w:val="none" w:sz="0" w:space="0" w:color="auto"/>
            </w:tcBorders>
            <w:vAlign w:val="center"/>
          </w:tcPr>
          <w:p w14:paraId="7F8D3942"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67DA9D5F"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bCs/>
                <w:color w:val="000000" w:themeColor="text1"/>
                <w:sz w:val="20"/>
                <w:szCs w:val="20"/>
                <w:lang w:val="en-US" w:eastAsia="tr-TR"/>
              </w:rPr>
              <w:t>%</w:t>
            </w:r>
          </w:p>
        </w:tc>
      </w:tr>
      <w:tr w:rsidR="003858A6" w:rsidRPr="00816ABB" w14:paraId="35001EB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249D1BE"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Assessment</w:t>
            </w:r>
          </w:p>
        </w:tc>
      </w:tr>
      <w:tr w:rsidR="003858A6" w:rsidRPr="00816ABB" w14:paraId="2FA68407"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14:paraId="60A84C1E"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Activity</w:t>
            </w:r>
          </w:p>
        </w:tc>
        <w:tc>
          <w:tcPr>
            <w:tcW w:w="2415" w:type="pct"/>
            <w:gridSpan w:val="14"/>
            <w:tcBorders>
              <w:top w:val="none" w:sz="0" w:space="0" w:color="auto"/>
              <w:bottom w:val="none" w:sz="0" w:space="0" w:color="auto"/>
            </w:tcBorders>
            <w:shd w:val="clear" w:color="auto" w:fill="B6DDE8" w:themeFill="accent5" w:themeFillTint="66"/>
            <w:vAlign w:val="center"/>
          </w:tcPr>
          <w:p w14:paraId="337D06B9"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Count</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14:paraId="5E77A94B"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Percentage (%)</w:t>
            </w:r>
          </w:p>
        </w:tc>
      </w:tr>
      <w:tr w:rsidR="003858A6" w:rsidRPr="00816ABB" w14:paraId="5F85A3C5"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2223DBF5"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Midterm Exam</w:t>
            </w:r>
          </w:p>
        </w:tc>
        <w:tc>
          <w:tcPr>
            <w:tcW w:w="2415" w:type="pct"/>
            <w:gridSpan w:val="14"/>
            <w:shd w:val="clear" w:color="auto" w:fill="auto"/>
            <w:vAlign w:val="center"/>
          </w:tcPr>
          <w:p w14:paraId="54BA108E"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14:paraId="011A0D87"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p>
        </w:tc>
      </w:tr>
      <w:tr w:rsidR="003858A6" w:rsidRPr="00816ABB" w14:paraId="2AA3CE1A"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4E8B175"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Quiz</w:t>
            </w:r>
          </w:p>
        </w:tc>
        <w:tc>
          <w:tcPr>
            <w:tcW w:w="2415" w:type="pct"/>
            <w:gridSpan w:val="14"/>
            <w:tcBorders>
              <w:top w:val="none" w:sz="0" w:space="0" w:color="auto"/>
              <w:bottom w:val="none" w:sz="0" w:space="0" w:color="auto"/>
            </w:tcBorders>
            <w:shd w:val="clear" w:color="auto" w:fill="auto"/>
            <w:vAlign w:val="center"/>
          </w:tcPr>
          <w:p w14:paraId="0DECA23C"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4A188B46"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6BF04CCF"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92694D5"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Assignments</w:t>
            </w:r>
          </w:p>
        </w:tc>
        <w:tc>
          <w:tcPr>
            <w:tcW w:w="2415" w:type="pct"/>
            <w:gridSpan w:val="14"/>
            <w:shd w:val="clear" w:color="auto" w:fill="auto"/>
            <w:vAlign w:val="center"/>
          </w:tcPr>
          <w:p w14:paraId="0828A3F9"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14:paraId="1A272CD9"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816ABB" w14:paraId="63972F9D"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7CBF821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Attendance</w:t>
            </w:r>
          </w:p>
        </w:tc>
        <w:tc>
          <w:tcPr>
            <w:tcW w:w="2415" w:type="pct"/>
            <w:gridSpan w:val="14"/>
            <w:tcBorders>
              <w:top w:val="none" w:sz="0" w:space="0" w:color="auto"/>
              <w:bottom w:val="none" w:sz="0" w:space="0" w:color="auto"/>
            </w:tcBorders>
            <w:shd w:val="clear" w:color="auto" w:fill="auto"/>
            <w:vAlign w:val="center"/>
          </w:tcPr>
          <w:p w14:paraId="59EE3439"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22564B65"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1ED9DD10"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3A0A96A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Recitations</w:t>
            </w:r>
          </w:p>
        </w:tc>
        <w:tc>
          <w:tcPr>
            <w:tcW w:w="2415" w:type="pct"/>
            <w:gridSpan w:val="14"/>
            <w:shd w:val="clear" w:color="auto" w:fill="auto"/>
            <w:vAlign w:val="center"/>
          </w:tcPr>
          <w:p w14:paraId="4341EE0A"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5355D504"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32F73B1A"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vAlign w:val="center"/>
          </w:tcPr>
          <w:p w14:paraId="270263CA"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Projects</w:t>
            </w:r>
          </w:p>
        </w:tc>
        <w:tc>
          <w:tcPr>
            <w:tcW w:w="2415" w:type="pct"/>
            <w:gridSpan w:val="14"/>
            <w:tcBorders>
              <w:top w:val="none" w:sz="0" w:space="0" w:color="auto"/>
              <w:bottom w:val="none" w:sz="0" w:space="0" w:color="auto"/>
            </w:tcBorders>
            <w:shd w:val="clear" w:color="auto" w:fill="auto"/>
            <w:vAlign w:val="center"/>
          </w:tcPr>
          <w:p w14:paraId="21BAFFF8"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tcBorders>
              <w:top w:val="none" w:sz="0" w:space="0" w:color="auto"/>
              <w:bottom w:val="none" w:sz="0" w:space="0" w:color="auto"/>
              <w:right w:val="none" w:sz="0" w:space="0" w:color="auto"/>
            </w:tcBorders>
            <w:vAlign w:val="center"/>
          </w:tcPr>
          <w:p w14:paraId="1DFAA0CB"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25B09604"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1A3267E"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sz w:val="20"/>
                <w:szCs w:val="20"/>
                <w:lang w:val="en-US"/>
              </w:rPr>
              <w:t>Final Exam</w:t>
            </w:r>
          </w:p>
        </w:tc>
        <w:tc>
          <w:tcPr>
            <w:tcW w:w="2415" w:type="pct"/>
            <w:gridSpan w:val="14"/>
            <w:shd w:val="clear" w:color="auto" w:fill="auto"/>
            <w:vAlign w:val="center"/>
          </w:tcPr>
          <w:p w14:paraId="7B0885A3"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14:paraId="10FBC491"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50</w:t>
            </w:r>
          </w:p>
        </w:tc>
      </w:tr>
      <w:tr w:rsidR="003858A6" w:rsidRPr="00816ABB" w14:paraId="75291D83"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shd w:val="clear" w:color="auto" w:fill="auto"/>
            <w:vAlign w:val="center"/>
          </w:tcPr>
          <w:p w14:paraId="0277D8CB" w14:textId="77777777" w:rsidR="003858A6" w:rsidRPr="00816ABB"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816ABB">
              <w:rPr>
                <w:rFonts w:eastAsia="Times New Roman" w:cstheme="minorHAnsi"/>
                <w:color w:val="000000" w:themeColor="text1"/>
                <w:sz w:val="20"/>
                <w:szCs w:val="20"/>
                <w:lang w:val="en-US" w:eastAsia="tr-TR"/>
              </w:rPr>
              <w:t>Total</w:t>
            </w:r>
          </w:p>
        </w:tc>
        <w:tc>
          <w:tcPr>
            <w:tcW w:w="1268" w:type="pct"/>
            <w:gridSpan w:val="7"/>
            <w:tcBorders>
              <w:top w:val="none" w:sz="0" w:space="0" w:color="auto"/>
              <w:bottom w:val="none" w:sz="0" w:space="0" w:color="auto"/>
              <w:right w:val="none" w:sz="0" w:space="0" w:color="auto"/>
            </w:tcBorders>
            <w:shd w:val="clear" w:color="auto" w:fill="auto"/>
            <w:vAlign w:val="center"/>
          </w:tcPr>
          <w:p w14:paraId="4AC4A635"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100</w:t>
            </w:r>
          </w:p>
        </w:tc>
      </w:tr>
      <w:tr w:rsidR="003858A6" w:rsidRPr="00816ABB" w14:paraId="4934D89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455E2EC3" w14:textId="77777777" w:rsidR="003858A6" w:rsidRPr="00816ABB" w:rsidRDefault="003858A6" w:rsidP="00647106">
            <w:pPr>
              <w:spacing w:line="240" w:lineRule="atLeast"/>
              <w:rPr>
                <w:rFonts w:eastAsia="Times New Roman" w:cstheme="minorHAnsi"/>
                <w:bCs w:val="0"/>
                <w:color w:val="000000" w:themeColor="text1"/>
                <w:sz w:val="20"/>
                <w:szCs w:val="20"/>
                <w:lang w:val="en-US" w:eastAsia="tr-TR"/>
              </w:rPr>
            </w:pPr>
            <w:r w:rsidRPr="00816ABB">
              <w:rPr>
                <w:rFonts w:eastAsia="Times New Roman" w:cstheme="minorHAnsi"/>
                <w:color w:val="000000" w:themeColor="text1"/>
                <w:lang w:val="en-US" w:eastAsia="tr-TR"/>
              </w:rPr>
              <w:t>ECTS Points and Work Load</w:t>
            </w:r>
          </w:p>
        </w:tc>
      </w:tr>
      <w:tr w:rsidR="003858A6" w:rsidRPr="00816ABB" w14:paraId="6F8CEE41"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tcBorders>
              <w:top w:val="none" w:sz="0" w:space="0" w:color="auto"/>
              <w:left w:val="none" w:sz="0" w:space="0" w:color="auto"/>
              <w:bottom w:val="none" w:sz="0" w:space="0" w:color="auto"/>
            </w:tcBorders>
            <w:shd w:val="clear" w:color="auto" w:fill="B6DDE8" w:themeFill="accent5" w:themeFillTint="66"/>
            <w:vAlign w:val="center"/>
          </w:tcPr>
          <w:p w14:paraId="0B64F178"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Activity</w:t>
            </w:r>
          </w:p>
        </w:tc>
        <w:tc>
          <w:tcPr>
            <w:tcW w:w="1241" w:type="pct"/>
            <w:gridSpan w:val="7"/>
            <w:tcBorders>
              <w:top w:val="none" w:sz="0" w:space="0" w:color="auto"/>
              <w:bottom w:val="none" w:sz="0" w:space="0" w:color="auto"/>
            </w:tcBorders>
            <w:shd w:val="clear" w:color="auto" w:fill="B6DDE8" w:themeFill="accent5" w:themeFillTint="66"/>
            <w:vAlign w:val="center"/>
          </w:tcPr>
          <w:p w14:paraId="3A904450"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Count</w:t>
            </w:r>
          </w:p>
        </w:tc>
        <w:tc>
          <w:tcPr>
            <w:tcW w:w="1175" w:type="pct"/>
            <w:gridSpan w:val="7"/>
            <w:tcBorders>
              <w:top w:val="none" w:sz="0" w:space="0" w:color="auto"/>
              <w:bottom w:val="none" w:sz="0" w:space="0" w:color="auto"/>
            </w:tcBorders>
            <w:shd w:val="clear" w:color="auto" w:fill="B6DDE8" w:themeFill="accent5" w:themeFillTint="66"/>
            <w:vAlign w:val="center"/>
          </w:tcPr>
          <w:p w14:paraId="4B9981FC"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Duration</w:t>
            </w:r>
          </w:p>
        </w:tc>
        <w:tc>
          <w:tcPr>
            <w:tcW w:w="1268" w:type="pct"/>
            <w:gridSpan w:val="7"/>
            <w:tcBorders>
              <w:top w:val="none" w:sz="0" w:space="0" w:color="auto"/>
              <w:bottom w:val="none" w:sz="0" w:space="0" w:color="auto"/>
              <w:right w:val="none" w:sz="0" w:space="0" w:color="auto"/>
            </w:tcBorders>
            <w:shd w:val="clear" w:color="auto" w:fill="B6DDE8" w:themeFill="accent5" w:themeFillTint="66"/>
            <w:vAlign w:val="center"/>
          </w:tcPr>
          <w:p w14:paraId="5B1C80FA"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Work Load (Hours)</w:t>
            </w:r>
          </w:p>
        </w:tc>
      </w:tr>
      <w:tr w:rsidR="003858A6" w:rsidRPr="00816ABB" w14:paraId="00E8E0B5"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C9D21FC"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Lectures</w:t>
            </w:r>
          </w:p>
        </w:tc>
        <w:tc>
          <w:tcPr>
            <w:tcW w:w="1241" w:type="pct"/>
            <w:gridSpan w:val="7"/>
            <w:vAlign w:val="center"/>
          </w:tcPr>
          <w:p w14:paraId="032D8975"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15</w:t>
            </w:r>
          </w:p>
        </w:tc>
        <w:tc>
          <w:tcPr>
            <w:tcW w:w="1175" w:type="pct"/>
            <w:gridSpan w:val="7"/>
            <w:vAlign w:val="center"/>
          </w:tcPr>
          <w:p w14:paraId="04FEF6DE"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1268" w:type="pct"/>
            <w:gridSpan w:val="7"/>
            <w:vAlign w:val="center"/>
          </w:tcPr>
          <w:p w14:paraId="44516051"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45</w:t>
            </w:r>
          </w:p>
        </w:tc>
      </w:tr>
      <w:tr w:rsidR="003858A6" w:rsidRPr="00816ABB" w14:paraId="3243AF7C"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101296B"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Self-Study</w:t>
            </w:r>
          </w:p>
        </w:tc>
        <w:tc>
          <w:tcPr>
            <w:tcW w:w="1241" w:type="pct"/>
            <w:gridSpan w:val="7"/>
            <w:vAlign w:val="center"/>
          </w:tcPr>
          <w:p w14:paraId="249EA10D"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14:paraId="74953104"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1A866E57"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17A59FF1"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9B00482"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Assignments</w:t>
            </w:r>
          </w:p>
        </w:tc>
        <w:tc>
          <w:tcPr>
            <w:tcW w:w="1241" w:type="pct"/>
            <w:gridSpan w:val="7"/>
            <w:vAlign w:val="center"/>
          </w:tcPr>
          <w:p w14:paraId="20A9CE9D"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14:paraId="2D681947"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8" w:type="pct"/>
            <w:gridSpan w:val="7"/>
            <w:vAlign w:val="center"/>
          </w:tcPr>
          <w:p w14:paraId="0D9E9422"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816ABB" w14:paraId="3B3BFD28"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47F58DE2"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Presentation / Seminar Preparation</w:t>
            </w:r>
          </w:p>
        </w:tc>
        <w:tc>
          <w:tcPr>
            <w:tcW w:w="1241" w:type="pct"/>
            <w:gridSpan w:val="7"/>
            <w:vAlign w:val="center"/>
          </w:tcPr>
          <w:p w14:paraId="3250ECD2"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14:paraId="659A0655"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60F1E71C"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1511451D"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076BB529"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Midterm Exam</w:t>
            </w:r>
          </w:p>
        </w:tc>
        <w:tc>
          <w:tcPr>
            <w:tcW w:w="1241" w:type="pct"/>
            <w:gridSpan w:val="7"/>
            <w:vAlign w:val="center"/>
          </w:tcPr>
          <w:p w14:paraId="4A11A043"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14:paraId="213E174A"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14:paraId="66102967"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35</w:t>
            </w:r>
          </w:p>
        </w:tc>
      </w:tr>
      <w:tr w:rsidR="003858A6" w:rsidRPr="00816ABB" w14:paraId="70EDF691"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5295243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Recitations</w:t>
            </w:r>
          </w:p>
        </w:tc>
        <w:tc>
          <w:tcPr>
            <w:tcW w:w="1241" w:type="pct"/>
            <w:gridSpan w:val="7"/>
            <w:vAlign w:val="center"/>
          </w:tcPr>
          <w:p w14:paraId="3E9AC159"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14:paraId="51F840BB"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3BD83820"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1DD41615"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74191BCC"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Laboratory</w:t>
            </w:r>
          </w:p>
        </w:tc>
        <w:tc>
          <w:tcPr>
            <w:tcW w:w="1241" w:type="pct"/>
            <w:gridSpan w:val="7"/>
            <w:vAlign w:val="center"/>
          </w:tcPr>
          <w:p w14:paraId="024C5C85"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14:paraId="46861416"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20BD6B8F"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3A04C1A8" w14:textId="77777777" w:rsidTr="00D657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C5FE1E4"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Projects</w:t>
            </w:r>
          </w:p>
        </w:tc>
        <w:tc>
          <w:tcPr>
            <w:tcW w:w="1241" w:type="pct"/>
            <w:gridSpan w:val="7"/>
            <w:vAlign w:val="center"/>
          </w:tcPr>
          <w:p w14:paraId="3569E5DC"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5" w:type="pct"/>
            <w:gridSpan w:val="7"/>
            <w:vAlign w:val="center"/>
          </w:tcPr>
          <w:p w14:paraId="3AA3F07B"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8" w:type="pct"/>
            <w:gridSpan w:val="7"/>
            <w:vAlign w:val="center"/>
          </w:tcPr>
          <w:p w14:paraId="3E4D6411" w14:textId="77777777" w:rsidR="003858A6" w:rsidRPr="00816ABB"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16ABB" w14:paraId="57CDC33D" w14:textId="77777777" w:rsidTr="00D657D8">
        <w:trPr>
          <w:trHeight w:val="340"/>
        </w:trPr>
        <w:tc>
          <w:tcPr>
            <w:cnfStyle w:val="001000000000" w:firstRow="0" w:lastRow="0" w:firstColumn="1" w:lastColumn="0" w:oddVBand="0" w:evenVBand="0" w:oddHBand="0" w:evenHBand="0" w:firstRowFirstColumn="0" w:firstRowLastColumn="0" w:lastRowFirstColumn="0" w:lastRowLastColumn="0"/>
            <w:tcW w:w="1316" w:type="pct"/>
            <w:gridSpan w:val="3"/>
            <w:vAlign w:val="center"/>
          </w:tcPr>
          <w:p w14:paraId="63862FEF"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Final Exam</w:t>
            </w:r>
          </w:p>
        </w:tc>
        <w:tc>
          <w:tcPr>
            <w:tcW w:w="1241" w:type="pct"/>
            <w:gridSpan w:val="7"/>
            <w:vAlign w:val="center"/>
          </w:tcPr>
          <w:p w14:paraId="2DE9BEDD"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5" w:type="pct"/>
            <w:gridSpan w:val="7"/>
            <w:vAlign w:val="center"/>
          </w:tcPr>
          <w:p w14:paraId="7B4BF25B"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268" w:type="pct"/>
            <w:gridSpan w:val="7"/>
            <w:vAlign w:val="center"/>
          </w:tcPr>
          <w:p w14:paraId="2B9D979A"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50</w:t>
            </w:r>
          </w:p>
        </w:tc>
      </w:tr>
      <w:tr w:rsidR="003858A6" w:rsidRPr="00816ABB" w14:paraId="47AB0085"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gridSpan w:val="17"/>
            <w:tcBorders>
              <w:top w:val="none" w:sz="0" w:space="0" w:color="auto"/>
              <w:left w:val="none" w:sz="0" w:space="0" w:color="auto"/>
              <w:bottom w:val="none" w:sz="0" w:space="0" w:color="auto"/>
            </w:tcBorders>
            <w:vAlign w:val="center"/>
          </w:tcPr>
          <w:p w14:paraId="0BC7E244" w14:textId="77777777" w:rsidR="003858A6" w:rsidRPr="00816ABB" w:rsidRDefault="003858A6" w:rsidP="00647106">
            <w:pPr>
              <w:spacing w:line="240" w:lineRule="atLeast"/>
              <w:jc w:val="right"/>
              <w:rPr>
                <w:rFonts w:eastAsia="Times New Roman" w:cstheme="minorHAnsi"/>
                <w:bCs w:val="0"/>
                <w:color w:val="000000" w:themeColor="text1"/>
                <w:sz w:val="20"/>
                <w:szCs w:val="20"/>
                <w:lang w:val="en-US" w:eastAsia="tr-TR"/>
              </w:rPr>
            </w:pPr>
            <w:r w:rsidRPr="00816ABB">
              <w:rPr>
                <w:rFonts w:eastAsia="Times New Roman" w:cstheme="minorHAnsi"/>
                <w:color w:val="000000" w:themeColor="text1"/>
                <w:sz w:val="20"/>
                <w:szCs w:val="20"/>
                <w:lang w:val="en-US" w:eastAsia="tr-TR"/>
              </w:rPr>
              <w:t>Total Work Load</w:t>
            </w:r>
          </w:p>
        </w:tc>
        <w:tc>
          <w:tcPr>
            <w:tcW w:w="1268" w:type="pct"/>
            <w:gridSpan w:val="7"/>
            <w:tcBorders>
              <w:top w:val="none" w:sz="0" w:space="0" w:color="auto"/>
              <w:bottom w:val="none" w:sz="0" w:space="0" w:color="auto"/>
              <w:right w:val="none" w:sz="0" w:space="0" w:color="auto"/>
            </w:tcBorders>
            <w:vAlign w:val="center"/>
          </w:tcPr>
          <w:p w14:paraId="0E3FFBC9"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150</w:t>
            </w:r>
          </w:p>
        </w:tc>
      </w:tr>
      <w:tr w:rsidR="003858A6" w:rsidRPr="00816ABB" w14:paraId="5A7C6871"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3732" w:type="pct"/>
            <w:gridSpan w:val="17"/>
            <w:vAlign w:val="center"/>
          </w:tcPr>
          <w:p w14:paraId="063FD87E" w14:textId="77777777" w:rsidR="003858A6" w:rsidRPr="00816ABB" w:rsidRDefault="003858A6" w:rsidP="00647106">
            <w:pPr>
              <w:spacing w:line="240" w:lineRule="atLeast"/>
              <w:jc w:val="right"/>
              <w:rPr>
                <w:rFonts w:eastAsia="Times New Roman" w:cstheme="minorHAnsi"/>
                <w:bCs w:val="0"/>
                <w:color w:val="000000" w:themeColor="text1"/>
                <w:sz w:val="20"/>
                <w:szCs w:val="20"/>
                <w:lang w:val="en-US" w:eastAsia="tr-TR"/>
              </w:rPr>
            </w:pPr>
            <w:r w:rsidRPr="00816ABB">
              <w:rPr>
                <w:rFonts w:eastAsia="Times New Roman" w:cstheme="minorHAnsi"/>
                <w:color w:val="000000" w:themeColor="text1"/>
                <w:sz w:val="20"/>
                <w:szCs w:val="20"/>
                <w:lang w:val="en-US" w:eastAsia="tr-TR"/>
              </w:rPr>
              <w:t xml:space="preserve">ECTS Points  </w:t>
            </w:r>
            <w:r w:rsidRPr="00816ABB">
              <w:rPr>
                <w:rFonts w:eastAsia="Times New Roman" w:cstheme="minorHAnsi"/>
                <w:b w:val="0"/>
                <w:color w:val="000000" w:themeColor="text1"/>
                <w:sz w:val="20"/>
                <w:szCs w:val="20"/>
                <w:lang w:val="en-US" w:eastAsia="tr-TR"/>
              </w:rPr>
              <w:t>(Total Work Load</w:t>
            </w:r>
            <w:r w:rsidR="005D4389" w:rsidRPr="00816ABB">
              <w:rPr>
                <w:rFonts w:eastAsia="Times New Roman" w:cstheme="minorHAnsi"/>
                <w:b w:val="0"/>
                <w:color w:val="000000" w:themeColor="text1"/>
                <w:sz w:val="20"/>
                <w:szCs w:val="20"/>
                <w:lang w:val="en-US" w:eastAsia="tr-TR"/>
              </w:rPr>
              <w:t xml:space="preserve"> / Hour</w:t>
            </w:r>
            <w:r w:rsidRPr="00816ABB">
              <w:rPr>
                <w:rFonts w:eastAsia="Times New Roman" w:cstheme="minorHAnsi"/>
                <w:b w:val="0"/>
                <w:color w:val="000000" w:themeColor="text1"/>
                <w:sz w:val="20"/>
                <w:szCs w:val="20"/>
                <w:lang w:val="en-US" w:eastAsia="tr-TR"/>
              </w:rPr>
              <w:t>)</w:t>
            </w:r>
            <w:r w:rsidRPr="00816ABB">
              <w:rPr>
                <w:rFonts w:eastAsia="Times New Roman" w:cstheme="minorHAnsi"/>
                <w:color w:val="000000" w:themeColor="text1"/>
                <w:sz w:val="20"/>
                <w:szCs w:val="20"/>
                <w:lang w:val="en-US" w:eastAsia="tr-TR"/>
              </w:rPr>
              <w:t xml:space="preserve">   </w:t>
            </w:r>
          </w:p>
        </w:tc>
        <w:tc>
          <w:tcPr>
            <w:tcW w:w="1268" w:type="pct"/>
            <w:gridSpan w:val="7"/>
            <w:vAlign w:val="center"/>
          </w:tcPr>
          <w:p w14:paraId="5A611C02"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5</w:t>
            </w:r>
          </w:p>
        </w:tc>
      </w:tr>
      <w:tr w:rsidR="003858A6" w:rsidRPr="00816ABB" w14:paraId="61E635C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71BFB095" w14:textId="77777777" w:rsidR="003858A6" w:rsidRPr="00816ABB" w:rsidRDefault="003858A6" w:rsidP="00647106">
            <w:pPr>
              <w:spacing w:line="240" w:lineRule="atLeast"/>
              <w:rPr>
                <w:rFonts w:eastAsia="Times New Roman" w:cstheme="minorHAnsi"/>
                <w:b w:val="0"/>
                <w:color w:val="000000" w:themeColor="text1"/>
                <w:lang w:val="en-US" w:eastAsia="tr-TR"/>
              </w:rPr>
            </w:pPr>
            <w:r w:rsidRPr="00816ABB">
              <w:rPr>
                <w:rFonts w:eastAsia="Times New Roman" w:cstheme="minorHAnsi"/>
                <w:bCs w:val="0"/>
                <w:color w:val="000000" w:themeColor="text1"/>
                <w:lang w:val="en-US" w:eastAsia="tr-TR"/>
              </w:rPr>
              <w:t>Learning Outcomes</w:t>
            </w:r>
          </w:p>
        </w:tc>
      </w:tr>
      <w:tr w:rsidR="003858A6" w:rsidRPr="00816ABB" w14:paraId="618F9BD0"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7AA9BB7"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w:t>
            </w:r>
          </w:p>
        </w:tc>
        <w:tc>
          <w:tcPr>
            <w:tcW w:w="4292" w:type="pct"/>
            <w:gridSpan w:val="23"/>
            <w:vAlign w:val="center"/>
          </w:tcPr>
          <w:p w14:paraId="472495B2"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S</w:t>
            </w:r>
            <w:r w:rsidRPr="00D657D8">
              <w:rPr>
                <w:rFonts w:eastAsia="Times New Roman" w:cstheme="minorHAnsi"/>
                <w:bCs/>
                <w:color w:val="000000" w:themeColor="text1"/>
                <w:sz w:val="20"/>
                <w:szCs w:val="20"/>
                <w:lang w:val="en-US" w:eastAsia="tr-TR"/>
              </w:rPr>
              <w:t>tudents can evaluate Turkish-German relations considering the historical process.</w:t>
            </w:r>
          </w:p>
        </w:tc>
      </w:tr>
      <w:tr w:rsidR="003858A6" w:rsidRPr="00816ABB" w14:paraId="11AA697E"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tcBorders>
              <w:top w:val="none" w:sz="0" w:space="0" w:color="auto"/>
              <w:left w:val="none" w:sz="0" w:space="0" w:color="auto"/>
              <w:bottom w:val="none" w:sz="0" w:space="0" w:color="auto"/>
            </w:tcBorders>
            <w:vAlign w:val="center"/>
          </w:tcPr>
          <w:p w14:paraId="5D5965B5"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2</w:t>
            </w:r>
          </w:p>
        </w:tc>
        <w:tc>
          <w:tcPr>
            <w:tcW w:w="4292" w:type="pct"/>
            <w:gridSpan w:val="23"/>
            <w:tcBorders>
              <w:top w:val="none" w:sz="0" w:space="0" w:color="auto"/>
              <w:bottom w:val="none" w:sz="0" w:space="0" w:color="auto"/>
              <w:right w:val="none" w:sz="0" w:space="0" w:color="auto"/>
            </w:tcBorders>
            <w:vAlign w:val="center"/>
          </w:tcPr>
          <w:p w14:paraId="499FC737"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They can a</w:t>
            </w:r>
            <w:r w:rsidRPr="00D657D8">
              <w:rPr>
                <w:rFonts w:eastAsia="Times New Roman" w:cstheme="minorHAnsi"/>
                <w:bCs/>
                <w:color w:val="000000" w:themeColor="text1"/>
                <w:sz w:val="20"/>
                <w:szCs w:val="20"/>
                <w:lang w:val="en-US" w:eastAsia="tr-TR"/>
              </w:rPr>
              <w:t>nalyze the current state of Turkish-German relations with its economic and cultural dimensions.</w:t>
            </w:r>
          </w:p>
        </w:tc>
      </w:tr>
      <w:tr w:rsidR="003858A6" w:rsidRPr="00816ABB" w14:paraId="3C531BC0"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19DB873"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3</w:t>
            </w:r>
          </w:p>
        </w:tc>
        <w:tc>
          <w:tcPr>
            <w:tcW w:w="4292" w:type="pct"/>
            <w:gridSpan w:val="23"/>
            <w:vAlign w:val="center"/>
          </w:tcPr>
          <w:p w14:paraId="2AB9FE07"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They c</w:t>
            </w:r>
            <w:r w:rsidRPr="00D657D8">
              <w:rPr>
                <w:rFonts w:eastAsia="Times New Roman" w:cstheme="minorHAnsi"/>
                <w:bCs/>
                <w:color w:val="000000" w:themeColor="text1"/>
                <w:sz w:val="20"/>
                <w:szCs w:val="20"/>
                <w:lang w:val="en-US" w:eastAsia="tr-TR"/>
              </w:rPr>
              <w:t>an interpret the tensions, dilemmas and possible solutions in relations through the phenomenon of migration.</w:t>
            </w:r>
          </w:p>
        </w:tc>
      </w:tr>
      <w:tr w:rsidR="003858A6" w:rsidRPr="00816ABB" w14:paraId="00F4EC1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5B5C59FB"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Weekly Content</w:t>
            </w:r>
          </w:p>
        </w:tc>
      </w:tr>
      <w:tr w:rsidR="003858A6" w:rsidRPr="00816ABB" w14:paraId="0EE209F8"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F121C80"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w:t>
            </w:r>
          </w:p>
        </w:tc>
        <w:tc>
          <w:tcPr>
            <w:tcW w:w="4292" w:type="pct"/>
            <w:gridSpan w:val="23"/>
            <w:vAlign w:val="center"/>
          </w:tcPr>
          <w:p w14:paraId="04DC34CB"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Introduction</w:t>
            </w:r>
          </w:p>
        </w:tc>
      </w:tr>
      <w:tr w:rsidR="003858A6" w:rsidRPr="00816ABB" w14:paraId="2FEB05F7"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0A527BE"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2</w:t>
            </w:r>
          </w:p>
        </w:tc>
        <w:tc>
          <w:tcPr>
            <w:tcW w:w="4292" w:type="pct"/>
            <w:gridSpan w:val="23"/>
            <w:vAlign w:val="center"/>
          </w:tcPr>
          <w:p w14:paraId="2AF263CA"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Political Structures of Turkey and Germany</w:t>
            </w:r>
          </w:p>
        </w:tc>
      </w:tr>
      <w:tr w:rsidR="003858A6" w:rsidRPr="00816ABB" w14:paraId="206C36B7"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6509671"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3</w:t>
            </w:r>
          </w:p>
        </w:tc>
        <w:tc>
          <w:tcPr>
            <w:tcW w:w="4292" w:type="pct"/>
            <w:gridSpan w:val="23"/>
            <w:vAlign w:val="center"/>
          </w:tcPr>
          <w:p w14:paraId="3CA8525B"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 </w:t>
            </w:r>
            <w:r w:rsidRPr="00D657D8">
              <w:rPr>
                <w:rFonts w:eastAsia="Times New Roman" w:cstheme="minorHAnsi"/>
                <w:bCs/>
                <w:color w:val="000000" w:themeColor="text1"/>
                <w:sz w:val="20"/>
                <w:szCs w:val="20"/>
                <w:lang w:val="en-US" w:eastAsia="tr-TR"/>
              </w:rPr>
              <w:t>Development of Economic Relations and Labor Migration</w:t>
            </w:r>
          </w:p>
        </w:tc>
      </w:tr>
      <w:tr w:rsidR="003858A6" w:rsidRPr="00816ABB" w14:paraId="7EDCA25E"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27BD328"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4</w:t>
            </w:r>
          </w:p>
        </w:tc>
        <w:tc>
          <w:tcPr>
            <w:tcW w:w="4292" w:type="pct"/>
            <w:gridSpan w:val="23"/>
            <w:vAlign w:val="center"/>
          </w:tcPr>
          <w:p w14:paraId="1360AD14"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EU-Turkey Process and Germany-I</w:t>
            </w:r>
          </w:p>
        </w:tc>
      </w:tr>
      <w:tr w:rsidR="003858A6" w:rsidRPr="00816ABB" w14:paraId="174903A0"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714DE2A3"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5</w:t>
            </w:r>
          </w:p>
        </w:tc>
        <w:tc>
          <w:tcPr>
            <w:tcW w:w="4292" w:type="pct"/>
            <w:gridSpan w:val="23"/>
            <w:vAlign w:val="center"/>
          </w:tcPr>
          <w:p w14:paraId="53FC7608"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EU-Turkey Process and Germany-I</w:t>
            </w:r>
            <w:r>
              <w:rPr>
                <w:rFonts w:eastAsia="Times New Roman" w:cstheme="minorHAnsi"/>
                <w:bCs/>
                <w:color w:val="000000" w:themeColor="text1"/>
                <w:sz w:val="20"/>
                <w:szCs w:val="20"/>
                <w:lang w:val="en-US" w:eastAsia="tr-TR"/>
              </w:rPr>
              <w:t>I</w:t>
            </w:r>
          </w:p>
        </w:tc>
      </w:tr>
      <w:tr w:rsidR="003858A6" w:rsidRPr="00816ABB" w14:paraId="78640CA5"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71CC81F"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lastRenderedPageBreak/>
              <w:t>6</w:t>
            </w:r>
          </w:p>
        </w:tc>
        <w:tc>
          <w:tcPr>
            <w:tcW w:w="4292" w:type="pct"/>
            <w:gridSpan w:val="23"/>
            <w:vAlign w:val="center"/>
          </w:tcPr>
          <w:p w14:paraId="5636338A"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Cultural Dimensions of Relations</w:t>
            </w:r>
          </w:p>
        </w:tc>
      </w:tr>
      <w:tr w:rsidR="003858A6" w:rsidRPr="00816ABB" w14:paraId="78D4380C"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1461C24"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7</w:t>
            </w:r>
          </w:p>
        </w:tc>
        <w:tc>
          <w:tcPr>
            <w:tcW w:w="4292" w:type="pct"/>
            <w:gridSpan w:val="23"/>
            <w:vAlign w:val="center"/>
          </w:tcPr>
          <w:p w14:paraId="69B250D7"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3858A6" w:rsidRPr="00816ABB" w14:paraId="0C404105"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0770C70"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8</w:t>
            </w:r>
          </w:p>
        </w:tc>
        <w:tc>
          <w:tcPr>
            <w:tcW w:w="4292" w:type="pct"/>
            <w:gridSpan w:val="23"/>
            <w:vAlign w:val="center"/>
          </w:tcPr>
          <w:p w14:paraId="7224E3B3"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German Turks and Diaspora Politics</w:t>
            </w:r>
          </w:p>
        </w:tc>
      </w:tr>
      <w:tr w:rsidR="003858A6" w:rsidRPr="00816ABB" w14:paraId="00BEF0FB"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180B068E"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9</w:t>
            </w:r>
          </w:p>
        </w:tc>
        <w:tc>
          <w:tcPr>
            <w:tcW w:w="4292" w:type="pct"/>
            <w:gridSpan w:val="23"/>
            <w:vAlign w:val="center"/>
          </w:tcPr>
          <w:p w14:paraId="7A072FBA" w14:textId="77777777" w:rsidR="003858A6" w:rsidRPr="00816ABB" w:rsidRDefault="00D657D8" w:rsidP="00D657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 xml:space="preserve">German Turks and </w:t>
            </w:r>
            <w:r>
              <w:rPr>
                <w:rFonts w:eastAsia="Times New Roman" w:cstheme="minorHAnsi"/>
                <w:bCs/>
                <w:color w:val="000000" w:themeColor="text1"/>
                <w:sz w:val="20"/>
                <w:szCs w:val="20"/>
                <w:lang w:val="en-US" w:eastAsia="tr-TR"/>
              </w:rPr>
              <w:t>Cultural Identity</w:t>
            </w:r>
          </w:p>
        </w:tc>
      </w:tr>
      <w:tr w:rsidR="003858A6" w:rsidRPr="00816ABB" w14:paraId="07E399F6"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382F6AC8"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10</w:t>
            </w:r>
          </w:p>
        </w:tc>
        <w:tc>
          <w:tcPr>
            <w:tcW w:w="4292" w:type="pct"/>
            <w:gridSpan w:val="23"/>
            <w:vAlign w:val="center"/>
          </w:tcPr>
          <w:p w14:paraId="0E204AD6" w14:textId="77777777" w:rsidR="003858A6" w:rsidRPr="00816ABB" w:rsidRDefault="00D657D8" w:rsidP="00D657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 xml:space="preserve">Effects of </w:t>
            </w:r>
            <w:r>
              <w:rPr>
                <w:rFonts w:eastAsia="Times New Roman" w:cstheme="minorHAnsi"/>
                <w:bCs/>
                <w:color w:val="000000" w:themeColor="text1"/>
                <w:sz w:val="20"/>
                <w:szCs w:val="20"/>
                <w:lang w:val="en-US" w:eastAsia="tr-TR"/>
              </w:rPr>
              <w:t>the EP</w:t>
            </w:r>
            <w:r w:rsidRPr="00D657D8">
              <w:rPr>
                <w:rFonts w:eastAsia="Times New Roman" w:cstheme="minorHAnsi"/>
                <w:bCs/>
                <w:color w:val="000000" w:themeColor="text1"/>
                <w:sz w:val="20"/>
                <w:szCs w:val="20"/>
                <w:lang w:val="en-US" w:eastAsia="tr-TR"/>
              </w:rPr>
              <w:t xml:space="preserve"> </w:t>
            </w:r>
            <w:r>
              <w:rPr>
                <w:rFonts w:eastAsia="Times New Roman" w:cstheme="minorHAnsi"/>
                <w:bCs/>
                <w:color w:val="000000" w:themeColor="text1"/>
                <w:sz w:val="20"/>
                <w:szCs w:val="20"/>
                <w:lang w:val="en-US" w:eastAsia="tr-TR"/>
              </w:rPr>
              <w:t>Elections</w:t>
            </w:r>
            <w:r w:rsidRPr="00D657D8">
              <w:rPr>
                <w:rFonts w:eastAsia="Times New Roman" w:cstheme="minorHAnsi"/>
                <w:bCs/>
                <w:color w:val="000000" w:themeColor="text1"/>
                <w:sz w:val="20"/>
                <w:szCs w:val="20"/>
                <w:lang w:val="en-US" w:eastAsia="tr-TR"/>
              </w:rPr>
              <w:t xml:space="preserve"> on </w:t>
            </w:r>
            <w:r>
              <w:rPr>
                <w:rFonts w:eastAsia="Times New Roman" w:cstheme="minorHAnsi"/>
                <w:bCs/>
                <w:color w:val="000000" w:themeColor="text1"/>
                <w:sz w:val="20"/>
                <w:szCs w:val="20"/>
                <w:lang w:val="en-US" w:eastAsia="tr-TR"/>
              </w:rPr>
              <w:t xml:space="preserve">the </w:t>
            </w:r>
            <w:r w:rsidRPr="00D657D8">
              <w:rPr>
                <w:rFonts w:eastAsia="Times New Roman" w:cstheme="minorHAnsi"/>
                <w:bCs/>
                <w:color w:val="000000" w:themeColor="text1"/>
                <w:sz w:val="20"/>
                <w:szCs w:val="20"/>
                <w:lang w:val="en-US" w:eastAsia="tr-TR"/>
              </w:rPr>
              <w:t>Relations</w:t>
            </w:r>
          </w:p>
        </w:tc>
      </w:tr>
      <w:tr w:rsidR="003858A6" w:rsidRPr="00816ABB" w14:paraId="03A7CBCF"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419617E8"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11</w:t>
            </w:r>
          </w:p>
        </w:tc>
        <w:tc>
          <w:tcPr>
            <w:tcW w:w="4292" w:type="pct"/>
            <w:gridSpan w:val="23"/>
            <w:vAlign w:val="center"/>
          </w:tcPr>
          <w:p w14:paraId="361FF932"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The Syrian Civil War and the Impact of Refugee Migration on Relations</w:t>
            </w:r>
          </w:p>
        </w:tc>
      </w:tr>
      <w:tr w:rsidR="003858A6" w:rsidRPr="00816ABB" w14:paraId="4FAB0160"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5742731A"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12</w:t>
            </w:r>
          </w:p>
        </w:tc>
        <w:tc>
          <w:tcPr>
            <w:tcW w:w="4292" w:type="pct"/>
            <w:gridSpan w:val="23"/>
            <w:vAlign w:val="center"/>
          </w:tcPr>
          <w:p w14:paraId="2B46A169" w14:textId="77777777" w:rsidR="003858A6" w:rsidRPr="00816ABB" w:rsidRDefault="00D657D8" w:rsidP="00D657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D657D8">
              <w:rPr>
                <w:rFonts w:eastAsia="Times New Roman" w:cstheme="minorHAnsi"/>
                <w:bCs/>
                <w:color w:val="000000" w:themeColor="text1"/>
                <w:sz w:val="20"/>
                <w:szCs w:val="20"/>
                <w:lang w:val="en-US" w:eastAsia="tr-TR"/>
              </w:rPr>
              <w:t xml:space="preserve">Turkey-Germany Diplomacy </w:t>
            </w:r>
            <w:r>
              <w:rPr>
                <w:rFonts w:eastAsia="Times New Roman" w:cstheme="minorHAnsi"/>
                <w:bCs/>
                <w:color w:val="000000" w:themeColor="text1"/>
                <w:sz w:val="20"/>
                <w:szCs w:val="20"/>
                <w:lang w:val="en-US" w:eastAsia="tr-TR"/>
              </w:rPr>
              <w:t>o</w:t>
            </w:r>
            <w:r w:rsidRPr="00D657D8">
              <w:rPr>
                <w:rFonts w:eastAsia="Times New Roman" w:cstheme="minorHAnsi"/>
                <w:bCs/>
                <w:color w:val="000000" w:themeColor="text1"/>
                <w:sz w:val="20"/>
                <w:szCs w:val="20"/>
                <w:lang w:val="en-US" w:eastAsia="tr-TR"/>
              </w:rPr>
              <w:t>ver Current Political and Social Developments</w:t>
            </w:r>
          </w:p>
        </w:tc>
      </w:tr>
      <w:tr w:rsidR="003858A6" w:rsidRPr="00816ABB" w14:paraId="79FFDB05"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E609D9C"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13</w:t>
            </w:r>
          </w:p>
        </w:tc>
        <w:tc>
          <w:tcPr>
            <w:tcW w:w="4292" w:type="pct"/>
            <w:gridSpan w:val="23"/>
            <w:vAlign w:val="center"/>
          </w:tcPr>
          <w:p w14:paraId="0B8B4C6E"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General Overview</w:t>
            </w:r>
          </w:p>
        </w:tc>
      </w:tr>
      <w:tr w:rsidR="003858A6" w:rsidRPr="00816ABB" w14:paraId="2A729EB5"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67823E75"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14</w:t>
            </w:r>
          </w:p>
        </w:tc>
        <w:tc>
          <w:tcPr>
            <w:tcW w:w="4292" w:type="pct"/>
            <w:gridSpan w:val="23"/>
            <w:vAlign w:val="center"/>
          </w:tcPr>
          <w:p w14:paraId="0AA30139" w14:textId="77777777" w:rsidR="003858A6" w:rsidRPr="00816ABB" w:rsidRDefault="00D657D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Final exams</w:t>
            </w:r>
          </w:p>
        </w:tc>
      </w:tr>
      <w:tr w:rsidR="003858A6" w:rsidRPr="00816ABB" w14:paraId="6A66B50C"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708" w:type="pct"/>
            <w:vAlign w:val="center"/>
          </w:tcPr>
          <w:p w14:paraId="0A3F45AC"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15</w:t>
            </w:r>
          </w:p>
        </w:tc>
        <w:tc>
          <w:tcPr>
            <w:tcW w:w="4292" w:type="pct"/>
            <w:gridSpan w:val="23"/>
            <w:vAlign w:val="center"/>
          </w:tcPr>
          <w:p w14:paraId="386088A3" w14:textId="77777777"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Final exams</w:t>
            </w:r>
          </w:p>
        </w:tc>
      </w:tr>
      <w:tr w:rsidR="003858A6" w:rsidRPr="00816ABB" w14:paraId="07246C1F"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013C736A" w14:textId="77777777" w:rsidR="003858A6" w:rsidRPr="00816ABB" w:rsidRDefault="003858A6" w:rsidP="00647106">
            <w:pPr>
              <w:spacing w:line="240" w:lineRule="atLeast"/>
              <w:rPr>
                <w:rFonts w:eastAsia="Times New Roman" w:cstheme="minorHAnsi"/>
                <w:bCs w:val="0"/>
                <w:color w:val="000000" w:themeColor="text1"/>
                <w:lang w:val="en-US" w:eastAsia="tr-TR"/>
              </w:rPr>
            </w:pPr>
            <w:r w:rsidRPr="00816ABB">
              <w:rPr>
                <w:rFonts w:eastAsia="Times New Roman" w:cstheme="minorHAnsi"/>
                <w:bCs w:val="0"/>
                <w:color w:val="000000" w:themeColor="text1"/>
                <w:lang w:val="en-US" w:eastAsia="tr-TR"/>
              </w:rPr>
              <w:t>Contribution of Learning Outcomes to Program Objectives  (1-5)</w:t>
            </w:r>
          </w:p>
        </w:tc>
      </w:tr>
      <w:tr w:rsidR="003858A6" w:rsidRPr="00816ABB" w14:paraId="31302682" w14:textId="77777777" w:rsidTr="00D657D8">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1B54A719"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p>
        </w:tc>
        <w:tc>
          <w:tcPr>
            <w:tcW w:w="613" w:type="pct"/>
            <w:gridSpan w:val="3"/>
            <w:shd w:val="clear" w:color="auto" w:fill="B6DDE8" w:themeFill="accent5" w:themeFillTint="66"/>
            <w:vAlign w:val="center"/>
          </w:tcPr>
          <w:p w14:paraId="199B3427"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2C71A0"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2E100B30"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3889FCA4"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P4</w:t>
            </w:r>
          </w:p>
        </w:tc>
        <w:tc>
          <w:tcPr>
            <w:tcW w:w="613" w:type="pct"/>
            <w:gridSpan w:val="6"/>
            <w:shd w:val="clear" w:color="auto" w:fill="B6DDE8" w:themeFill="accent5" w:themeFillTint="66"/>
            <w:vAlign w:val="center"/>
          </w:tcPr>
          <w:p w14:paraId="20ADEF01"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4BB6C185"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P6</w:t>
            </w:r>
          </w:p>
        </w:tc>
        <w:tc>
          <w:tcPr>
            <w:tcW w:w="614" w:type="pct"/>
            <w:gridSpan w:val="2"/>
            <w:shd w:val="clear" w:color="auto" w:fill="B6DDE8" w:themeFill="accent5" w:themeFillTint="66"/>
            <w:vAlign w:val="center"/>
          </w:tcPr>
          <w:p w14:paraId="3D2AE215" w14:textId="77777777" w:rsidR="003858A6" w:rsidRPr="00816ABB"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16ABB">
              <w:rPr>
                <w:rFonts w:eastAsia="Times New Roman" w:cstheme="minorHAnsi"/>
                <w:b/>
                <w:bCs/>
                <w:color w:val="000000" w:themeColor="text1"/>
                <w:sz w:val="20"/>
                <w:szCs w:val="20"/>
                <w:lang w:val="en-US" w:eastAsia="tr-TR"/>
              </w:rPr>
              <w:t>P7</w:t>
            </w:r>
          </w:p>
        </w:tc>
      </w:tr>
      <w:tr w:rsidR="003858A6" w:rsidRPr="00816ABB" w14:paraId="0B46FEFF" w14:textId="77777777" w:rsidTr="00D657D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1F420BC4"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1</w:t>
            </w:r>
          </w:p>
        </w:tc>
        <w:tc>
          <w:tcPr>
            <w:tcW w:w="613" w:type="pct"/>
            <w:gridSpan w:val="3"/>
            <w:vAlign w:val="center"/>
          </w:tcPr>
          <w:p w14:paraId="43CA1D11"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2"/>
            <w:vAlign w:val="center"/>
          </w:tcPr>
          <w:p w14:paraId="3BC9FE3A"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4F2AC3DF"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36A922D2"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14:paraId="11A99FD8"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4"/>
            <w:vAlign w:val="center"/>
          </w:tcPr>
          <w:p w14:paraId="3365D4DF"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14:paraId="64A439B7"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816ABB" w14:paraId="2FAA991B" w14:textId="77777777" w:rsidTr="00D657D8">
        <w:trPr>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3DB12420"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2</w:t>
            </w:r>
          </w:p>
        </w:tc>
        <w:tc>
          <w:tcPr>
            <w:tcW w:w="613" w:type="pct"/>
            <w:gridSpan w:val="3"/>
            <w:vAlign w:val="center"/>
          </w:tcPr>
          <w:p w14:paraId="4FC3AEE6"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2"/>
            <w:vAlign w:val="center"/>
          </w:tcPr>
          <w:p w14:paraId="21198E24"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6C6EB3B9"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DF1A655"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14:paraId="6A86FAE5"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4"/>
            <w:vAlign w:val="center"/>
          </w:tcPr>
          <w:p w14:paraId="5754124F"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14:paraId="4F4F48D9" w14:textId="77777777" w:rsidR="003858A6" w:rsidRPr="00816ABB" w:rsidRDefault="00D657D8"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816ABB" w14:paraId="52E6C4A8" w14:textId="77777777" w:rsidTr="00D657D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pct"/>
            <w:shd w:val="clear" w:color="auto" w:fill="B6DDE8" w:themeFill="accent5" w:themeFillTint="66"/>
            <w:vAlign w:val="center"/>
          </w:tcPr>
          <w:p w14:paraId="3EC06658" w14:textId="77777777" w:rsidR="003858A6" w:rsidRPr="00816ABB" w:rsidRDefault="003858A6" w:rsidP="00647106">
            <w:pPr>
              <w:spacing w:line="240" w:lineRule="atLeast"/>
              <w:jc w:val="center"/>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3</w:t>
            </w:r>
          </w:p>
        </w:tc>
        <w:tc>
          <w:tcPr>
            <w:tcW w:w="613" w:type="pct"/>
            <w:gridSpan w:val="3"/>
            <w:vAlign w:val="center"/>
          </w:tcPr>
          <w:p w14:paraId="76230705"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2"/>
            <w:vAlign w:val="center"/>
          </w:tcPr>
          <w:p w14:paraId="38D14ED7"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50CA6A0B"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0052FCF8"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6"/>
            <w:vAlign w:val="center"/>
          </w:tcPr>
          <w:p w14:paraId="0ABF68D3"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4"/>
            <w:vAlign w:val="center"/>
          </w:tcPr>
          <w:p w14:paraId="6C251901"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4" w:type="pct"/>
            <w:gridSpan w:val="2"/>
            <w:vAlign w:val="center"/>
          </w:tcPr>
          <w:p w14:paraId="663D25FA" w14:textId="77777777" w:rsidR="003858A6" w:rsidRPr="00816ABB" w:rsidRDefault="00D657D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3858A6" w:rsidRPr="00816ABB" w14:paraId="4A329416" w14:textId="77777777" w:rsidTr="00D657D8">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7A133CE4" w14:textId="77777777" w:rsidR="003858A6" w:rsidRPr="00816ABB" w:rsidRDefault="003858A6" w:rsidP="00647106">
            <w:pPr>
              <w:spacing w:line="240" w:lineRule="atLeast"/>
              <w:rPr>
                <w:rFonts w:eastAsia="Times New Roman" w:cstheme="minorHAnsi"/>
                <w:b w:val="0"/>
                <w:color w:val="000000" w:themeColor="text1"/>
                <w:sz w:val="20"/>
                <w:szCs w:val="20"/>
                <w:lang w:val="en-US" w:eastAsia="tr-TR"/>
              </w:rPr>
            </w:pPr>
            <w:r w:rsidRPr="00816ABB">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4F13EB31" w14:textId="77777777" w:rsidR="003858A6" w:rsidRPr="00816ABB"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16ABB">
              <w:rPr>
                <w:rFonts w:eastAsia="Times New Roman" w:cstheme="minorHAnsi"/>
                <w:color w:val="000000" w:themeColor="text1"/>
                <w:sz w:val="20"/>
                <w:szCs w:val="20"/>
                <w:lang w:val="en-US" w:eastAsia="tr-TR"/>
              </w:rPr>
              <w:t>1: Low 2: Low-intermediate 3: Intermediate 4: High 5: Very High</w:t>
            </w:r>
          </w:p>
        </w:tc>
      </w:tr>
      <w:tr w:rsidR="003858A6" w:rsidRPr="00816ABB" w14:paraId="5B54389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14:paraId="1167EF4E" w14:textId="3AB52133" w:rsidR="003858A6" w:rsidRPr="00816ABB" w:rsidRDefault="007A3831" w:rsidP="00647106">
            <w:pPr>
              <w:spacing w:line="240" w:lineRule="atLeast"/>
              <w:rPr>
                <w:rFonts w:eastAsia="Times New Roman" w:cstheme="minorHAnsi"/>
                <w:color w:val="000000" w:themeColor="text1"/>
                <w:sz w:val="20"/>
                <w:szCs w:val="20"/>
                <w:lang w:val="en-US" w:eastAsia="tr-TR"/>
              </w:rPr>
            </w:pPr>
            <w:r w:rsidRPr="007A3831">
              <w:rPr>
                <w:rFonts w:eastAsia="Times New Roman" w:cstheme="minorHAnsi"/>
                <w:i/>
                <w:iCs/>
                <w:color w:val="000000" w:themeColor="text1"/>
                <w:sz w:val="20"/>
                <w:szCs w:val="20"/>
                <w:lang w:eastAsia="tr-TR"/>
              </w:rPr>
              <w:t>https://obs.tau.edu.tr/oibs/bologna/progLearnOutcomes.aspx?lang=tr&amp;curSunit=5767</w:t>
            </w:r>
          </w:p>
        </w:tc>
      </w:tr>
      <w:tr w:rsidR="003858A6" w:rsidRPr="00816ABB" w14:paraId="263C5288" w14:textId="77777777" w:rsidTr="00D657D8">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90C9821"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Compiled by:</w:t>
            </w:r>
          </w:p>
        </w:tc>
        <w:tc>
          <w:tcPr>
            <w:tcW w:w="3742" w:type="pct"/>
            <w:gridSpan w:val="22"/>
            <w:vAlign w:val="center"/>
          </w:tcPr>
          <w:p w14:paraId="03351391" w14:textId="4DFAFAFA" w:rsidR="003858A6" w:rsidRPr="00816ABB" w:rsidRDefault="00D657D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r w:rsidR="007A3831">
              <w:rPr>
                <w:rFonts w:eastAsia="Times New Roman" w:cstheme="minorHAnsi"/>
                <w:bCs/>
                <w:color w:val="000000" w:themeColor="text1"/>
                <w:sz w:val="20"/>
                <w:szCs w:val="20"/>
                <w:lang w:val="en-US" w:eastAsia="tr-TR"/>
              </w:rPr>
              <w:t xml:space="preserve">Fatıma Zehra </w:t>
            </w:r>
            <w:proofErr w:type="spellStart"/>
            <w:r w:rsidR="007A3831">
              <w:rPr>
                <w:rFonts w:eastAsia="Times New Roman" w:cstheme="minorHAnsi"/>
                <w:bCs/>
                <w:color w:val="000000" w:themeColor="text1"/>
                <w:sz w:val="20"/>
                <w:szCs w:val="20"/>
                <w:lang w:val="en-US" w:eastAsia="tr-TR"/>
              </w:rPr>
              <w:t>Alkan</w:t>
            </w:r>
            <w:proofErr w:type="spellEnd"/>
          </w:p>
        </w:tc>
      </w:tr>
      <w:tr w:rsidR="003858A6" w:rsidRPr="00816ABB" w14:paraId="4B09DEA3" w14:textId="77777777" w:rsidTr="00D657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tcBorders>
              <w:top w:val="none" w:sz="0" w:space="0" w:color="auto"/>
              <w:left w:val="none" w:sz="0" w:space="0" w:color="auto"/>
              <w:bottom w:val="none" w:sz="0" w:space="0" w:color="auto"/>
            </w:tcBorders>
            <w:vAlign w:val="center"/>
          </w:tcPr>
          <w:p w14:paraId="7336EF5E" w14:textId="77777777" w:rsidR="003858A6" w:rsidRPr="00816ABB" w:rsidRDefault="003858A6" w:rsidP="00647106">
            <w:pPr>
              <w:spacing w:line="240" w:lineRule="atLeast"/>
              <w:rPr>
                <w:rFonts w:eastAsia="Times New Roman" w:cstheme="minorHAnsi"/>
                <w:color w:val="000000" w:themeColor="text1"/>
                <w:sz w:val="20"/>
                <w:szCs w:val="20"/>
                <w:lang w:val="en-US" w:eastAsia="tr-TR"/>
              </w:rPr>
            </w:pPr>
            <w:r w:rsidRPr="00816ABB">
              <w:rPr>
                <w:rFonts w:eastAsia="Times New Roman" w:cstheme="minorHAnsi"/>
                <w:color w:val="000000" w:themeColor="text1"/>
                <w:sz w:val="20"/>
                <w:szCs w:val="20"/>
                <w:lang w:val="en-US" w:eastAsia="tr-TR"/>
              </w:rPr>
              <w:t>Date of Compilation:</w:t>
            </w:r>
          </w:p>
        </w:tc>
        <w:tc>
          <w:tcPr>
            <w:tcW w:w="3742" w:type="pct"/>
            <w:gridSpan w:val="22"/>
            <w:tcBorders>
              <w:top w:val="none" w:sz="0" w:space="0" w:color="auto"/>
              <w:bottom w:val="none" w:sz="0" w:space="0" w:color="auto"/>
              <w:right w:val="none" w:sz="0" w:space="0" w:color="auto"/>
            </w:tcBorders>
            <w:vAlign w:val="center"/>
          </w:tcPr>
          <w:p w14:paraId="1D89D054" w14:textId="48EA007F" w:rsidR="003858A6" w:rsidRPr="00816ABB" w:rsidRDefault="00D657D8" w:rsidP="000F303A">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r w:rsidR="000F303A">
              <w:rPr>
                <w:rFonts w:eastAsia="Times New Roman" w:cstheme="minorHAnsi"/>
                <w:bCs/>
                <w:color w:val="000000" w:themeColor="text1"/>
                <w:sz w:val="20"/>
                <w:szCs w:val="20"/>
                <w:lang w:val="en-US" w:eastAsia="tr-TR"/>
              </w:rPr>
              <w:t>8</w:t>
            </w:r>
            <w:bookmarkStart w:id="0" w:name="_GoBack"/>
            <w:bookmarkEnd w:id="0"/>
            <w:r>
              <w:rPr>
                <w:rFonts w:eastAsia="Times New Roman" w:cstheme="minorHAnsi"/>
                <w:bCs/>
                <w:color w:val="000000" w:themeColor="text1"/>
                <w:sz w:val="20"/>
                <w:szCs w:val="20"/>
                <w:lang w:val="en-US" w:eastAsia="tr-TR"/>
              </w:rPr>
              <w:t>.0</w:t>
            </w:r>
            <w:r w:rsidR="007A3831">
              <w:rPr>
                <w:rFonts w:eastAsia="Times New Roman" w:cstheme="minorHAnsi"/>
                <w:bCs/>
                <w:color w:val="000000" w:themeColor="text1"/>
                <w:sz w:val="20"/>
                <w:szCs w:val="20"/>
                <w:lang w:val="en-US" w:eastAsia="tr-TR"/>
              </w:rPr>
              <w:t>4</w:t>
            </w:r>
            <w:r>
              <w:rPr>
                <w:rFonts w:eastAsia="Times New Roman" w:cstheme="minorHAnsi"/>
                <w:bCs/>
                <w:color w:val="000000" w:themeColor="text1"/>
                <w:sz w:val="20"/>
                <w:szCs w:val="20"/>
                <w:lang w:val="en-US" w:eastAsia="tr-TR"/>
              </w:rPr>
              <w:t>.202</w:t>
            </w:r>
            <w:r w:rsidR="007A3831">
              <w:rPr>
                <w:rFonts w:eastAsia="Times New Roman" w:cstheme="minorHAnsi"/>
                <w:bCs/>
                <w:color w:val="000000" w:themeColor="text1"/>
                <w:sz w:val="20"/>
                <w:szCs w:val="20"/>
                <w:lang w:val="en-US" w:eastAsia="tr-TR"/>
              </w:rPr>
              <w:t>2</w:t>
            </w:r>
          </w:p>
        </w:tc>
      </w:tr>
    </w:tbl>
    <w:p w14:paraId="54AEEEED" w14:textId="77777777" w:rsidR="003858A6" w:rsidRPr="00816ABB"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5610E086" w14:textId="77777777" w:rsidR="003858A6" w:rsidRPr="00816ABB"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0825A22" w14:textId="77777777" w:rsidR="003858A6" w:rsidRPr="00816ABB"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03C8A1F2" w14:textId="77777777" w:rsidR="003858A6" w:rsidRDefault="003858A6" w:rsidP="003858A6">
      <w:pPr>
        <w:rPr>
          <w:rFonts w:ascii="Verdana" w:eastAsia="Times New Roman" w:hAnsi="Verdana" w:cs="Times New Roman"/>
          <w:b/>
          <w:bCs/>
          <w:color w:val="000000" w:themeColor="text1"/>
          <w:sz w:val="17"/>
          <w:szCs w:val="17"/>
          <w:lang w:eastAsia="tr-TR"/>
        </w:rPr>
      </w:pPr>
    </w:p>
    <w:p w14:paraId="42F9815A" w14:textId="77777777" w:rsidR="003858A6" w:rsidRDefault="003858A6" w:rsidP="003858A6"/>
    <w:p w14:paraId="78E43BA0" w14:textId="77777777" w:rsidR="007A6E8A" w:rsidRPr="003858A6" w:rsidRDefault="007A6E8A" w:rsidP="003858A6"/>
    <w:sectPr w:rsidR="007A6E8A" w:rsidRPr="003858A6"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D509" w14:textId="77777777" w:rsidR="00033FBD" w:rsidRDefault="00033FBD" w:rsidP="003F0441">
      <w:pPr>
        <w:spacing w:after="0" w:line="240" w:lineRule="auto"/>
      </w:pPr>
      <w:r>
        <w:separator/>
      </w:r>
    </w:p>
  </w:endnote>
  <w:endnote w:type="continuationSeparator" w:id="0">
    <w:p w14:paraId="61E3689A" w14:textId="77777777" w:rsidR="00033FBD" w:rsidRDefault="00033FBD"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4A57" w14:textId="77777777" w:rsidR="00033FBD" w:rsidRDefault="00033FBD" w:rsidP="003F0441">
      <w:pPr>
        <w:spacing w:after="0" w:line="240" w:lineRule="auto"/>
      </w:pPr>
      <w:r>
        <w:separator/>
      </w:r>
    </w:p>
  </w:footnote>
  <w:footnote w:type="continuationSeparator" w:id="0">
    <w:p w14:paraId="0B1FC4D2" w14:textId="77777777" w:rsidR="00033FBD" w:rsidRDefault="00033FBD"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73C3" w14:textId="77777777" w:rsidR="00816ABB" w:rsidRPr="00BE37D6" w:rsidRDefault="00816ABB" w:rsidP="00816ABB">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14:anchorId="39C1FD92" wp14:editId="622998F0">
          <wp:simplePos x="0" y="0"/>
          <wp:positionH relativeFrom="margin">
            <wp:posOffset>-15056</wp:posOffset>
          </wp:positionH>
          <wp:positionV relativeFrom="page">
            <wp:posOffset>137160</wp:posOffset>
          </wp:positionV>
          <wp:extent cx="2927315" cy="678425"/>
          <wp:effectExtent l="0" t="0" r="0" b="0"/>
          <wp:wrapNone/>
          <wp:docPr id="1"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14:paraId="51E2D149" w14:textId="77777777" w:rsidR="00816ABB" w:rsidRPr="003A4828" w:rsidRDefault="00816ABB" w:rsidP="00816ABB">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14:paraId="0583C85F" w14:textId="77777777" w:rsidR="00FA169D" w:rsidRPr="00816ABB" w:rsidRDefault="00FA169D" w:rsidP="00FA169D">
    <w:pPr>
      <w:pStyle w:val="stBilgi"/>
      <w:rPr>
        <w:rFonts w:ascii="Verdana" w:hAnsi="Verdana"/>
        <w:b/>
        <w:bCs/>
        <w:color w:val="000000"/>
        <w:sz w:val="24"/>
        <w:szCs w:val="24"/>
        <w:lang w:val="de-AT"/>
      </w:rPr>
    </w:pPr>
  </w:p>
  <w:p w14:paraId="2BAA98BD" w14:textId="77777777" w:rsidR="003F0441" w:rsidRPr="00FA169D" w:rsidRDefault="00FA169D" w:rsidP="00507304">
    <w:pPr>
      <w:pStyle w:val="stBilgi"/>
      <w:jc w:val="center"/>
    </w:pPr>
    <w:r w:rsidRPr="003F0441">
      <w:rPr>
        <w:rFonts w:ascii="Verdana" w:hAnsi="Verdana"/>
        <w:b/>
        <w:bCs/>
        <w:color w:val="000000"/>
      </w:rPr>
      <w:br/>
    </w:r>
    <w:r w:rsidR="00816ABB">
      <w:rPr>
        <w:rFonts w:ascii="Corbel" w:hAnsi="Corbel"/>
        <w:b/>
        <w:bCs/>
        <w:color w:val="000000"/>
        <w:sz w:val="24"/>
        <w:szCs w:val="24"/>
      </w:rPr>
      <w:t xml:space="preserve">DEPARTMENT OF POLITICAL SCIENCE </w:t>
    </w:r>
    <w:proofErr w:type="spellStart"/>
    <w:r w:rsidR="00816ABB">
      <w:rPr>
        <w:rFonts w:ascii="Corbel" w:hAnsi="Corbel"/>
        <w:b/>
        <w:bCs/>
        <w:color w:val="000000"/>
        <w:sz w:val="24"/>
        <w:szCs w:val="24"/>
      </w:rPr>
      <w:t>and</w:t>
    </w:r>
    <w:proofErr w:type="spellEnd"/>
    <w:r w:rsidR="00816ABB">
      <w:rPr>
        <w:rFonts w:ascii="Corbel" w:hAnsi="Corbel"/>
        <w:b/>
        <w:bCs/>
        <w:color w:val="000000"/>
        <w:sz w:val="24"/>
        <w:szCs w:val="24"/>
      </w:rPr>
      <w:t xml:space="preserve"> INTERNATIONAL RELATIONS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13591"/>
    <w:rsid w:val="00033FBD"/>
    <w:rsid w:val="000378A9"/>
    <w:rsid w:val="00042E26"/>
    <w:rsid w:val="00056180"/>
    <w:rsid w:val="00060F36"/>
    <w:rsid w:val="00073ABA"/>
    <w:rsid w:val="00075F2A"/>
    <w:rsid w:val="0007689A"/>
    <w:rsid w:val="000777CA"/>
    <w:rsid w:val="0009226F"/>
    <w:rsid w:val="000A764A"/>
    <w:rsid w:val="000B0AAA"/>
    <w:rsid w:val="000B71C1"/>
    <w:rsid w:val="000B7E51"/>
    <w:rsid w:val="000C05D4"/>
    <w:rsid w:val="000D5F11"/>
    <w:rsid w:val="000E1D8F"/>
    <w:rsid w:val="000F018B"/>
    <w:rsid w:val="000F303A"/>
    <w:rsid w:val="00105220"/>
    <w:rsid w:val="001155D5"/>
    <w:rsid w:val="001262BB"/>
    <w:rsid w:val="00156960"/>
    <w:rsid w:val="00166F57"/>
    <w:rsid w:val="001724FC"/>
    <w:rsid w:val="001A77F8"/>
    <w:rsid w:val="001C39A2"/>
    <w:rsid w:val="001E67EB"/>
    <w:rsid w:val="001F3FB4"/>
    <w:rsid w:val="002270BA"/>
    <w:rsid w:val="00235B68"/>
    <w:rsid w:val="00246023"/>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D278B"/>
    <w:rsid w:val="004D2CC4"/>
    <w:rsid w:val="005040D2"/>
    <w:rsid w:val="00507304"/>
    <w:rsid w:val="00524396"/>
    <w:rsid w:val="0053124C"/>
    <w:rsid w:val="005371D3"/>
    <w:rsid w:val="00595EA5"/>
    <w:rsid w:val="005A65E3"/>
    <w:rsid w:val="005A6F81"/>
    <w:rsid w:val="005B3CD9"/>
    <w:rsid w:val="005C2DD2"/>
    <w:rsid w:val="005D4389"/>
    <w:rsid w:val="005E5D1A"/>
    <w:rsid w:val="0061201A"/>
    <w:rsid w:val="00630100"/>
    <w:rsid w:val="00643428"/>
    <w:rsid w:val="00643D81"/>
    <w:rsid w:val="00670398"/>
    <w:rsid w:val="00670E2B"/>
    <w:rsid w:val="006A6E97"/>
    <w:rsid w:val="006C6253"/>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3831"/>
    <w:rsid w:val="007A6E8A"/>
    <w:rsid w:val="007F1AFD"/>
    <w:rsid w:val="00816ABB"/>
    <w:rsid w:val="00823137"/>
    <w:rsid w:val="008243C2"/>
    <w:rsid w:val="00834145"/>
    <w:rsid w:val="00840308"/>
    <w:rsid w:val="00863DB2"/>
    <w:rsid w:val="0088754E"/>
    <w:rsid w:val="00892706"/>
    <w:rsid w:val="0089790F"/>
    <w:rsid w:val="008B1142"/>
    <w:rsid w:val="008D1FED"/>
    <w:rsid w:val="008D7635"/>
    <w:rsid w:val="00930185"/>
    <w:rsid w:val="00931BD6"/>
    <w:rsid w:val="009573BA"/>
    <w:rsid w:val="0099603B"/>
    <w:rsid w:val="009A7E10"/>
    <w:rsid w:val="009C390B"/>
    <w:rsid w:val="009D0A4A"/>
    <w:rsid w:val="009D77A6"/>
    <w:rsid w:val="009F3C5B"/>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91F9D"/>
    <w:rsid w:val="00BA0E92"/>
    <w:rsid w:val="00BA39D3"/>
    <w:rsid w:val="00BA65DD"/>
    <w:rsid w:val="00BB79D8"/>
    <w:rsid w:val="00BD61E0"/>
    <w:rsid w:val="00C0705D"/>
    <w:rsid w:val="00C143C2"/>
    <w:rsid w:val="00C40620"/>
    <w:rsid w:val="00C41A3F"/>
    <w:rsid w:val="00C457F2"/>
    <w:rsid w:val="00C53C5B"/>
    <w:rsid w:val="00C83EDD"/>
    <w:rsid w:val="00C8473F"/>
    <w:rsid w:val="00CB3401"/>
    <w:rsid w:val="00D07145"/>
    <w:rsid w:val="00D27C16"/>
    <w:rsid w:val="00D42F4D"/>
    <w:rsid w:val="00D657D8"/>
    <w:rsid w:val="00D873D4"/>
    <w:rsid w:val="00D932F9"/>
    <w:rsid w:val="00DA54F4"/>
    <w:rsid w:val="00DC23C8"/>
    <w:rsid w:val="00E04E23"/>
    <w:rsid w:val="00E35FA4"/>
    <w:rsid w:val="00E37D65"/>
    <w:rsid w:val="00E50FDF"/>
    <w:rsid w:val="00E76392"/>
    <w:rsid w:val="00E92C78"/>
    <w:rsid w:val="00EA2DD4"/>
    <w:rsid w:val="00EA2EB5"/>
    <w:rsid w:val="00EB7CF6"/>
    <w:rsid w:val="00EE1A4F"/>
    <w:rsid w:val="00EE2881"/>
    <w:rsid w:val="00F359C0"/>
    <w:rsid w:val="00F5612B"/>
    <w:rsid w:val="00F677D0"/>
    <w:rsid w:val="00F97328"/>
    <w:rsid w:val="00FA169D"/>
    <w:rsid w:val="00FB2930"/>
    <w:rsid w:val="00FD52B2"/>
    <w:rsid w:val="00FE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F17F"/>
  <w15:docId w15:val="{3A586B8C-D171-4C0F-AC40-3C1DFFC6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440</Words>
  <Characters>2514</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23</cp:revision>
  <dcterms:created xsi:type="dcterms:W3CDTF">2020-03-09T16:44:00Z</dcterms:created>
  <dcterms:modified xsi:type="dcterms:W3CDTF">2022-05-06T07:15:00Z</dcterms:modified>
</cp:coreProperties>
</file>