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Details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 Modul</w:t>
            </w:r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1BF5F1F1" w:rsidR="007B4543" w:rsidRPr="00F359C0" w:rsidRDefault="00714570" w:rsidP="002C4C2F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POL </w:t>
            </w:r>
            <w:r w:rsidR="003925B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303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2DB4A004" w:rsidR="007B4543" w:rsidRPr="00F359C0" w:rsidRDefault="002C4C2F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141E5E74" w:rsidR="007B4543" w:rsidRPr="00F359C0" w:rsidRDefault="003925B7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14570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5FA7835E" w:rsidR="00714570" w:rsidRPr="00F359C0" w:rsidRDefault="003925B7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3925B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Internationale Politische Ökonomie</w:t>
            </w:r>
          </w:p>
        </w:tc>
        <w:tc>
          <w:tcPr>
            <w:tcW w:w="592" w:type="dxa"/>
            <w:vAlign w:val="center"/>
          </w:tcPr>
          <w:p w14:paraId="27EEA6ED" w14:textId="0F9C5B90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7C7169BE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25F29456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663179E3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53D42A59" w14:textId="025F7A9F" w:rsidR="007B4543" w:rsidRPr="001E67EB" w:rsidRDefault="00714570" w:rsidP="00EA24F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6F2262A4" w14:textId="16955AC5" w:rsidR="007B4543" w:rsidRPr="001E67EB" w:rsidRDefault="0071457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14570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sz w:val="20"/>
                <w:szCs w:val="20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4208F1F5" w:rsidR="00714570" w:rsidRPr="001E67EB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 und Internationale Beziehungen</w:t>
            </w:r>
          </w:p>
        </w:tc>
      </w:tr>
      <w:tr w:rsidR="00714570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6C370A5C" w:rsidR="00714570" w:rsidRPr="001E67EB" w:rsidRDefault="00714570" w:rsidP="0071457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äzensvorlesung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2ACA3C38" w14:textId="1C98C78F" w:rsidR="007B4543" w:rsidRPr="001E67EB" w:rsidRDefault="00CB491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91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41657DA8" w14:textId="09F0988D" w:rsidR="007B4543" w:rsidRPr="001E67EB" w:rsidRDefault="007B4543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0DAB7E7F" w:rsidR="007B4543" w:rsidRPr="00714570" w:rsidRDefault="003925B7" w:rsidP="003925B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Lehrveranstaltung gibt einen Überblick über Grundbegriffe,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Theorien, Ansätze und Forschungsstand der Internationalen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 Ökonomie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754" w:type="dxa"/>
            <w:gridSpan w:val="20"/>
            <w:vAlign w:val="center"/>
          </w:tcPr>
          <w:p w14:paraId="35C928DE" w14:textId="505D15A8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Die Vorlesung gibt einen Überblick über Ansätze, Theorien,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Themenbereiche und aktuelle Fragestellungen der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Internationalen politischen Ökonomie. Sie fokussiert in einem</w:t>
            </w:r>
          </w:p>
          <w:p w14:paraId="2B84EC42" w14:textId="227DFF03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ersten Teil auf historische Entwicklungen und Theorien der IPÖ,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im zweiten Teil auf unterschiedliche Sektoren (Handel,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Produktion, Finanzen), und im dritten Teil auf regionale</w:t>
            </w:r>
          </w:p>
          <w:p w14:paraId="56FF7FE1" w14:textId="25686DE7" w:rsidR="007B4543" w:rsidRPr="00714570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Unterschiede bzw. die Regionalisierung der Weltökonomie.</w:t>
            </w:r>
          </w:p>
        </w:tc>
      </w:tr>
      <w:tr w:rsidR="00466F08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6E773904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2E50DFB7" w:rsidR="00466F08" w:rsidRPr="001E67EB" w:rsidRDefault="00C33F38" w:rsidP="00C33F3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33F3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Prof. Dr. Manuel Knoll</w:t>
            </w:r>
          </w:p>
        </w:tc>
      </w:tr>
      <w:tr w:rsidR="00466F08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6CFD2288" w:rsidR="00466F08" w:rsidRPr="001E67EB" w:rsidRDefault="00C33F3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33F3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Prof. Dr. Manuel Knoll</w:t>
            </w:r>
          </w:p>
        </w:tc>
      </w:tr>
      <w:tr w:rsidR="00466F08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5CA593E6" w:rsidR="00466F08" w:rsidRPr="001E67EB" w:rsidRDefault="00466F08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727C9B3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</w:p>
        </w:tc>
      </w:tr>
      <w:tr w:rsidR="009B13A2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9B13A2" w:rsidRPr="001E67EB" w:rsidRDefault="009B13A2" w:rsidP="009B13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3AF88E41" w:rsidR="009B13A2" w:rsidRPr="00466F08" w:rsidRDefault="003925B7" w:rsidP="003925B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Schirm, Stefan A. (2013): Internationale Politische Ökonomie: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 Einführung. Baden-Baden: Nomos</w:t>
            </w:r>
          </w:p>
        </w:tc>
      </w:tr>
      <w:tr w:rsidR="009B13A2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9B13A2" w:rsidRPr="001E67EB" w:rsidRDefault="009B13A2" w:rsidP="009B13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1BFCDCD7" w14:textId="71066CBB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33F3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- Bieling, Hans-Jürgen (2011): Internationale Politische Ökonomie: Eine Einführung.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Wiesbaden: Springer VS</w:t>
            </w:r>
          </w:p>
          <w:p w14:paraId="72F78D87" w14:textId="1FDAA815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Kessler, Oliver (Hrsg.) (2011): Die Internationale Politische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Ökonomie der Weltfinanzkrise. Wiesbaden: Springer VS</w:t>
            </w:r>
          </w:p>
          <w:p w14:paraId="16345C11" w14:textId="7BDB895D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Wullweber, Joscha/ Graf, Antonia/ Behrens, Maria (2013):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Theorien der Internationalen Politischen Ökonomie. Wiesbaden: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Springer VS</w:t>
            </w:r>
          </w:p>
          <w:p w14:paraId="45DA2BE9" w14:textId="40493453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Informationen zur politischen Bildung Nr. 325/2015: Regieren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jenseits des Nationalstaates. Bonn: Bundeszentrale für politische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Bildung.</w:t>
            </w:r>
          </w:p>
          <w:p w14:paraId="588EB79A" w14:textId="3DF31DBF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Informationen zur politischen Bildung Nr. 331/2016 Naher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Osten. Bonn: Bundeszentrale für politische Bildung.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Englischsprachige Literatur:</w:t>
            </w:r>
          </w:p>
          <w:p w14:paraId="0E4A3699" w14:textId="1545398E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Buğra, Ayşe/Savaşkan, Osman (2014): New Capitalism in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Turkey: The Relationship between Politics, Religion and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Business. Cheltenham: Edward Elgar</w:t>
            </w:r>
          </w:p>
          <w:p w14:paraId="6C5E7793" w14:textId="64225A29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Cammett, Melani et al. (2015): A Political Economy of the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Middle East. Boulder, Colo.: Westview (previously: Waterbury at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al. (2013): A Political Economy of the Middle East)</w:t>
            </w:r>
          </w:p>
          <w:p w14:paraId="4419A6A5" w14:textId="66C5F018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Frieden, Jeffry A./Lake, David A./ Broz, J. Lawrence (2017):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International Political Economy: Perspectives on Global Power</w:t>
            </w:r>
          </w:p>
          <w:p w14:paraId="271AEB13" w14:textId="77777777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and Wealth. London: Routledge TAU: HF 1411 INT 2009</w:t>
            </w:r>
          </w:p>
          <w:p w14:paraId="40B250BD" w14:textId="45A0EE1C" w:rsidR="009B13A2" w:rsidRPr="00AE7943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 Ravenhill, John (ed.) (2008): Global Political Economy. Oxford: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OUP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Lernmaterialien</w:t>
            </w:r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6B1F9D61" w14:textId="1C4EBED1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13FB099B" w:rsidR="007B4543" w:rsidRPr="001E67EB" w:rsidRDefault="00466F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730292E8" w14:textId="20AC4332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 des Moduls</w:t>
            </w:r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1B2ADDEF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 in Endnote</w:t>
            </w: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5690E19B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52AA365" w:rsidR="007B4543" w:rsidRPr="001E67EB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1009BD78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Pflicht</w:t>
            </w: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0181DD8D" w:rsidR="007B4543" w:rsidRPr="00B21C1A" w:rsidRDefault="007B4543" w:rsidP="009B13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Übung</w:t>
            </w:r>
            <w:r w:rsidR="009B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6E6DC92C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61F73FA5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F2BD19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0FA82B3A" w:rsidR="007B4543" w:rsidRPr="001E67EB" w:rsidRDefault="009B13A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0531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ECTS Leistungspunkte  und Arbeitsaufwand</w:t>
            </w:r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 (Stunden)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51C754E5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6710BBC4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0CE13392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624E7FC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01505A89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418F01AC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19F1719A" w14:textId="3684293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3E5000C9" w:rsidR="007B4543" w:rsidRPr="001E67EB" w:rsidRDefault="009651F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092684E9" w:rsidR="007B4543" w:rsidRPr="001E67EB" w:rsidRDefault="009651FB" w:rsidP="009651F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2D547DBF" w14:textId="559A3A49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8BAD5FE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04789E89" w:rsidR="007B4543" w:rsidRPr="001E67EB" w:rsidRDefault="009651F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55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06556B0E" w:rsidR="007B4543" w:rsidRPr="008243C2" w:rsidRDefault="00EA24F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Punkte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134007B6" w:rsidR="007B4543" w:rsidRPr="008243C2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</w:p>
        </w:tc>
      </w:tr>
      <w:tr w:rsidR="009B13A2" w:rsidRPr="001E67EB" w14:paraId="66219527" w14:textId="77777777" w:rsidTr="00E909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196E4A9F" w14:textId="77777777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Studierende lernen unterschiedliche politiökonomische Ansätze kennen und</w:t>
            </w:r>
          </w:p>
          <w:p w14:paraId="37316F15" w14:textId="77777777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lernen, diese auf verschiedene Sektoren und Fragestellung der IPÖ anzuwenden.</w:t>
            </w:r>
          </w:p>
          <w:p w14:paraId="7E7F50BE" w14:textId="77777777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Sei lernen dabei, die Stärken und Schwächen dieser Ansätze einzuschätzen.</w:t>
            </w:r>
          </w:p>
          <w:p w14:paraId="75497A3D" w14:textId="77777777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Studierenden können eigenständig verschiedene Teilgebiete der IPÖ mittels</w:t>
            </w:r>
          </w:p>
          <w:p w14:paraId="1EE361AF" w14:textId="77777777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empfohlener Literatur vertiefen. Sie können aktuelle Fragestellungen auf einer</w:t>
            </w:r>
          </w:p>
          <w:p w14:paraId="1427433B" w14:textId="77777777" w:rsidR="003925B7" w:rsidRPr="003925B7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strukturellen Ebene in historischer und systematischer Perspektive formulieren und</w:t>
            </w:r>
          </w:p>
          <w:p w14:paraId="207FE930" w14:textId="414ADAF1" w:rsidR="009B13A2" w:rsidRPr="00670E2B" w:rsidRDefault="003925B7" w:rsidP="003925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925B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diskutieren.</w:t>
            </w:r>
          </w:p>
        </w:tc>
      </w:tr>
      <w:tr w:rsidR="007B4543" w:rsidRPr="001E67EB" w14:paraId="52067E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 Themenverteilung</w:t>
            </w:r>
          </w:p>
        </w:tc>
      </w:tr>
      <w:tr w:rsidR="002C4C2F" w:rsidRPr="001E67EB" w14:paraId="15098330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70FA9335" w:rsidR="002C4C2F" w:rsidRPr="00575C5E" w:rsidRDefault="009651FB" w:rsidP="009651F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eastAsia="tr-TR"/>
              </w:rPr>
            </w:pPr>
            <w:r w:rsidRPr="00575C5E">
              <w:t>Politische Ökonomie - Definitionen</w:t>
            </w:r>
          </w:p>
        </w:tc>
      </w:tr>
      <w:tr w:rsidR="002C4C2F" w:rsidRPr="001E67EB" w14:paraId="12E43780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106A1858" w:rsidR="002C4C2F" w:rsidRPr="00575C5E" w:rsidRDefault="009651FB" w:rsidP="002C4C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eastAsia="tr-TR"/>
              </w:rPr>
            </w:pPr>
            <w:r w:rsidRPr="00575C5E">
              <w:rPr>
                <w:rFonts w:eastAsia="Times New Roman" w:cstheme="minorHAnsi"/>
                <w:bCs/>
                <w:color w:val="000000" w:themeColor="text1"/>
                <w:lang w:eastAsia="tr-TR"/>
              </w:rPr>
              <w:t>Theoriebildung, Diskurse, Debatten, Schulen</w:t>
            </w:r>
          </w:p>
        </w:tc>
      </w:tr>
      <w:tr w:rsidR="002C4C2F" w:rsidRPr="001E67EB" w14:paraId="56597950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34B0C37E" w:rsidR="002C4C2F" w:rsidRPr="00575C5E" w:rsidRDefault="009651FB" w:rsidP="009651F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eastAsia="tr-TR"/>
              </w:rPr>
            </w:pPr>
            <w:r w:rsidRPr="00575C5E">
              <w:rPr>
                <w:rFonts w:eastAsia="Times New Roman" w:cstheme="minorHAnsi"/>
                <w:bCs/>
                <w:color w:val="000000" w:themeColor="text1"/>
                <w:lang w:eastAsia="tr-TR"/>
              </w:rPr>
              <w:t>Dimensionen (Waren- und Dienstleistungshandel, Direktinvestitionen, Finanzmärkte, Technologietransfer, geistiges Eigentum, Sozialstandards, Umweltstandards etc.)</w:t>
            </w:r>
          </w:p>
        </w:tc>
      </w:tr>
      <w:tr w:rsidR="002C4C2F" w:rsidRPr="001E67EB" w14:paraId="74381D9E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533CC96A" w:rsidR="002C4C2F" w:rsidRPr="00575C5E" w:rsidRDefault="009651FB" w:rsidP="009651F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eastAsia="tr-TR"/>
              </w:rPr>
            </w:pPr>
            <w:r w:rsidRPr="00575C5E">
              <w:rPr>
                <w:rFonts w:eastAsia="Times New Roman" w:cstheme="minorHAnsi"/>
                <w:bCs/>
                <w:color w:val="000000" w:themeColor="text1"/>
                <w:lang w:eastAsia="tr-TR"/>
              </w:rPr>
              <w:t>Akteure (Staaten, Konzerne, Gewerkschaften, Verbände, Internationale Organisationen, Regionalorganisationen)</w:t>
            </w:r>
          </w:p>
        </w:tc>
      </w:tr>
      <w:tr w:rsidR="002C4C2F" w:rsidRPr="001E67EB" w14:paraId="30D1A39E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1540536A" w:rsidR="002C4C2F" w:rsidRPr="00575C5E" w:rsidRDefault="009651FB" w:rsidP="009651FB">
            <w:pPr>
              <w:tabs>
                <w:tab w:val="left" w:pos="219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eastAsia="tr-TR"/>
              </w:rPr>
            </w:pPr>
            <w:r w:rsidRPr="00575C5E">
              <w:rPr>
                <w:rFonts w:eastAsia="Times New Roman" w:cstheme="minorHAnsi"/>
                <w:bCs/>
                <w:color w:val="000000" w:themeColor="text1"/>
                <w:lang w:eastAsia="tr-TR"/>
              </w:rPr>
              <w:t>Handlungsebenen (national, regional, transregional, global)</w:t>
            </w:r>
          </w:p>
        </w:tc>
      </w:tr>
      <w:tr w:rsidR="002C4C2F" w:rsidRPr="001E67EB" w14:paraId="228973DA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47F73F72" w:rsidR="002C4C2F" w:rsidRPr="00575C5E" w:rsidRDefault="009651FB" w:rsidP="009651F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eastAsia="tr-TR"/>
              </w:rPr>
            </w:pPr>
            <w:r w:rsidRPr="00575C5E">
              <w:rPr>
                <w:rFonts w:eastAsia="Times New Roman" w:cstheme="minorHAnsi"/>
                <w:bCs/>
                <w:color w:val="000000" w:themeColor="text1"/>
                <w:lang w:eastAsia="tr-TR"/>
              </w:rPr>
              <w:t>Politiken/ Instrumente (Zölle, Kontingentierungen, Verbote, Währungspolitik, Subventionen, nichttarifäre Handelshemmnisse, bi- und multilaterale Verträge, pol./milit. Druck)</w:t>
            </w:r>
          </w:p>
        </w:tc>
      </w:tr>
      <w:tr w:rsidR="002C4C2F" w:rsidRPr="001E67EB" w14:paraId="2E0AA05A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36553DD7" w:rsidR="002C4C2F" w:rsidRPr="00575C5E" w:rsidRDefault="009651FB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eastAsia="tr-TR"/>
              </w:rPr>
            </w:pPr>
            <w:r w:rsidRPr="00575C5E">
              <w:rPr>
                <w:rFonts w:eastAsia="Times New Roman" w:cstheme="minorHAnsi"/>
                <w:bCs/>
                <w:color w:val="000000" w:themeColor="text1"/>
                <w:lang w:eastAsia="tr-TR"/>
              </w:rPr>
              <w:t>Merkantilismus</w:t>
            </w:r>
          </w:p>
        </w:tc>
      </w:tr>
      <w:tr w:rsidR="002C4C2F" w:rsidRPr="001E67EB" w14:paraId="61B8A781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0D0C2105" w:rsidR="002C4C2F" w:rsidRPr="00670E2B" w:rsidRDefault="00575C5E" w:rsidP="002C4C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Theorem der komparativen Kosten</w:t>
            </w:r>
          </w:p>
        </w:tc>
      </w:tr>
      <w:tr w:rsidR="002C4C2F" w:rsidRPr="001E67EB" w14:paraId="55D3B678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2B203FD2" w:rsidR="002C4C2F" w:rsidRPr="00670E2B" w:rsidRDefault="00575C5E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75C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Ricardo-Th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eorem und die </w:t>
            </w:r>
            <w:r>
              <w:t>Konsequenzen des Ricardo-Theorems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C4C2F" w:rsidRPr="001E67EB" w14:paraId="7680394E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3FAC9D8A" w:rsidR="002C4C2F" w:rsidRPr="00670E2B" w:rsidRDefault="00575C5E" w:rsidP="002C4C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Klassik und Neoklassik</w:t>
            </w:r>
          </w:p>
        </w:tc>
      </w:tr>
      <w:tr w:rsidR="002C4C2F" w:rsidRPr="001E67EB" w14:paraId="591D57BD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5838FA28" w:rsidR="002C4C2F" w:rsidRPr="00670E2B" w:rsidRDefault="00575C5E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Keynesianismus</w:t>
            </w:r>
          </w:p>
        </w:tc>
      </w:tr>
      <w:tr w:rsidR="002C4C2F" w:rsidRPr="001E67EB" w14:paraId="322BB4F3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2AE1BD42" w:rsidR="002C4C2F" w:rsidRPr="00670E2B" w:rsidRDefault="00575C5E" w:rsidP="002C4C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Theorie der internationalen öffentlichen Güter - Intrasektorale Arbeitsteilung - Institutionenäkonomik</w:t>
            </w:r>
          </w:p>
        </w:tc>
      </w:tr>
      <w:tr w:rsidR="002C4C2F" w:rsidRPr="001E67EB" w14:paraId="5D225431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401BBCE9" w:rsidR="002C4C2F" w:rsidRPr="00670E2B" w:rsidRDefault="00575C5E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Die Terms of Trade - Singer/ Prebisch – These und Theoretische Konsequenzen von Prebisch/ Singer</w:t>
            </w:r>
          </w:p>
        </w:tc>
      </w:tr>
      <w:tr w:rsidR="002C4C2F" w:rsidRPr="001E67EB" w14:paraId="7A8A126B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2C4C2F" w:rsidRPr="001E67EB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1C0BBF0B" w:rsidR="002C4C2F" w:rsidRPr="00670E2B" w:rsidRDefault="00575C5E" w:rsidP="002C4C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Weltmarkt und ungleicher Tausch – Welthandel -  Die Zahlungsbilanz</w:t>
            </w:r>
          </w:p>
        </w:tc>
      </w:tr>
      <w:tr w:rsidR="002C4C2F" w:rsidRPr="001E67EB" w14:paraId="5666D363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2C4C2F" w:rsidRDefault="002C4C2F" w:rsidP="002C4C2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1620A067" w:rsidR="002C4C2F" w:rsidRPr="00670E2B" w:rsidRDefault="00575C5E" w:rsidP="002C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Sozialproduktsrechnung - Direktinvestitionen</w:t>
            </w:r>
          </w:p>
        </w:tc>
      </w:tr>
      <w:tr w:rsidR="002C4C2F" w:rsidRPr="001E67EB" w14:paraId="3E18AA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2C4C2F" w:rsidRPr="00753B2D" w:rsidRDefault="002C4C2F" w:rsidP="002C4C2F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Beitrag der Lernergebnisse zu den Lernzielen des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2C4C2F" w:rsidRPr="001E67EB" w14:paraId="5FE5F53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2C4C2F" w:rsidRPr="001E67EB" w:rsidRDefault="002C4C2F" w:rsidP="002C4C2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2C4C2F" w:rsidRPr="00630100" w:rsidRDefault="002C4C2F" w:rsidP="002C4C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2C4C2F" w:rsidRPr="00630100" w:rsidRDefault="002C4C2F" w:rsidP="002C4C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2C4C2F" w:rsidRPr="00630100" w:rsidRDefault="002C4C2F" w:rsidP="002C4C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2C4C2F" w:rsidRPr="00630100" w:rsidRDefault="002C4C2F" w:rsidP="002C4C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2C4C2F" w:rsidRPr="00630100" w:rsidRDefault="002C4C2F" w:rsidP="002C4C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2C4C2F" w:rsidRPr="00630100" w:rsidRDefault="002C4C2F" w:rsidP="002C4C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2C4C2F" w:rsidRPr="00630100" w:rsidRDefault="002C4C2F" w:rsidP="002C4C2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996B46" w:rsidRPr="001E67EB" w14:paraId="58202B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996B46" w:rsidRPr="001E67EB" w:rsidRDefault="00996B46" w:rsidP="00996B4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269905E2" w:rsidR="00996B46" w:rsidRPr="001E67EB" w:rsidRDefault="00996B46" w:rsidP="00996B4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57838891" w:rsidR="00996B46" w:rsidRPr="001E67EB" w:rsidRDefault="00996B46" w:rsidP="00996B4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6C1AF7DE" w:rsidR="00996B46" w:rsidRPr="001E67EB" w:rsidRDefault="00996B46" w:rsidP="00996B4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61A3EDA4" w:rsidR="00996B46" w:rsidRPr="001E67EB" w:rsidRDefault="00996B46" w:rsidP="00996B4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68E09F4B" w:rsidR="00996B46" w:rsidRPr="001E67EB" w:rsidRDefault="00996B46" w:rsidP="00996B4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0C4BDD9C" w:rsidR="00996B46" w:rsidRPr="001E67EB" w:rsidRDefault="00996B46" w:rsidP="00996B4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630C5C7" w14:textId="55816996" w:rsidR="00996B46" w:rsidRPr="001E67EB" w:rsidRDefault="00996B46" w:rsidP="00996B4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96B46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996B46" w:rsidRDefault="00996B46" w:rsidP="00996B4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Beitragsgrad: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996B46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0B3B7016" w:rsidR="00996B46" w:rsidRPr="007E67F1" w:rsidRDefault="00C33F38" w:rsidP="00996B46">
            <w:pPr>
              <w:spacing w:line="240" w:lineRule="atLeast"/>
              <w:rPr>
                <w:rFonts w:eastAsia="Times New Roman" w:cstheme="minorHAnsi"/>
                <w:bCs w:val="0"/>
                <w:i/>
                <w:color w:val="000000" w:themeColor="text1"/>
                <w:sz w:val="20"/>
                <w:szCs w:val="20"/>
                <w:lang w:eastAsia="tr-TR"/>
              </w:rPr>
            </w:pPr>
            <w:r w:rsidRPr="007E67F1">
              <w:rPr>
                <w:rFonts w:eastAsia="Times New Roman" w:cstheme="minorHAnsi"/>
                <w:bCs w:val="0"/>
                <w:i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996B46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996B46" w:rsidRPr="001E67EB" w:rsidRDefault="00996B46" w:rsidP="00996B4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 von: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7F792A11" w:rsidR="00996B46" w:rsidRPr="001E67EB" w:rsidRDefault="007E67F1" w:rsidP="00996B4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Wis. Mit. </w:t>
            </w:r>
            <w:bookmarkStart w:id="0" w:name="_GoBack"/>
            <w:bookmarkEnd w:id="0"/>
            <w:r w:rsidR="00C33F3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996B46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996B46" w:rsidRPr="001E67EB" w:rsidRDefault="00996B46" w:rsidP="00996B4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 der Aktualisierung: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19C42B39" w:rsidR="00996B46" w:rsidRPr="001E67EB" w:rsidRDefault="00C33F38" w:rsidP="00996B4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D434F" w14:textId="77777777" w:rsidR="00DE6735" w:rsidRDefault="00DE6735" w:rsidP="003F0441">
      <w:pPr>
        <w:spacing w:after="0" w:line="240" w:lineRule="auto"/>
      </w:pPr>
      <w:r>
        <w:separator/>
      </w:r>
    </w:p>
  </w:endnote>
  <w:endnote w:type="continuationSeparator" w:id="0">
    <w:p w14:paraId="40AC5357" w14:textId="77777777" w:rsidR="00DE6735" w:rsidRDefault="00DE673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C733B" w14:textId="77777777" w:rsidR="00DE6735" w:rsidRDefault="00DE6735" w:rsidP="003F0441">
      <w:pPr>
        <w:spacing w:after="0" w:line="240" w:lineRule="auto"/>
      </w:pPr>
      <w:r>
        <w:separator/>
      </w:r>
    </w:p>
  </w:footnote>
  <w:footnote w:type="continuationSeparator" w:id="0">
    <w:p w14:paraId="192EBC93" w14:textId="77777777" w:rsidR="00DE6735" w:rsidRDefault="00DE673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88BF" w14:textId="51A23F99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F0A5CA9" wp14:editId="01631827">
          <wp:simplePos x="0" y="0"/>
          <wp:positionH relativeFrom="margin">
            <wp:posOffset>-15240</wp:posOffset>
          </wp:positionH>
          <wp:positionV relativeFrom="page">
            <wp:posOffset>137160</wp:posOffset>
          </wp:positionV>
          <wp:extent cx="2927350" cy="678180"/>
          <wp:effectExtent l="0" t="0" r="6350" b="7620"/>
          <wp:wrapNone/>
          <wp:docPr id="1" name="Resim 1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800EC" w14:textId="77777777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04882931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Fakultät für Wirtschafts- und Verwaltungswissenschaften</w:t>
    </w:r>
  </w:p>
  <w:p w14:paraId="76A0ECE7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Abteilung für Politikwissenschaft und Internationale Beziehungen</w:t>
    </w:r>
  </w:p>
  <w:p w14:paraId="223066A1" w14:textId="286D2FCB" w:rsidR="003F0441" w:rsidRP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Datenblatt für Vorlesungen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313C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2626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06447"/>
    <w:rsid w:val="002270BA"/>
    <w:rsid w:val="0023155F"/>
    <w:rsid w:val="00235B68"/>
    <w:rsid w:val="00246023"/>
    <w:rsid w:val="002717F7"/>
    <w:rsid w:val="00294856"/>
    <w:rsid w:val="0029787C"/>
    <w:rsid w:val="002A23FD"/>
    <w:rsid w:val="002B267C"/>
    <w:rsid w:val="002B6344"/>
    <w:rsid w:val="002C4C2F"/>
    <w:rsid w:val="002C552A"/>
    <w:rsid w:val="00344F0D"/>
    <w:rsid w:val="00361C10"/>
    <w:rsid w:val="00363170"/>
    <w:rsid w:val="00370813"/>
    <w:rsid w:val="003712F8"/>
    <w:rsid w:val="00374B87"/>
    <w:rsid w:val="00383A06"/>
    <w:rsid w:val="003925B7"/>
    <w:rsid w:val="003A4EF3"/>
    <w:rsid w:val="003B6CA9"/>
    <w:rsid w:val="003E4B30"/>
    <w:rsid w:val="003F0441"/>
    <w:rsid w:val="00413C88"/>
    <w:rsid w:val="00413F91"/>
    <w:rsid w:val="00430382"/>
    <w:rsid w:val="00460F5C"/>
    <w:rsid w:val="00466F08"/>
    <w:rsid w:val="004853DE"/>
    <w:rsid w:val="004D2CC4"/>
    <w:rsid w:val="005040D2"/>
    <w:rsid w:val="00507304"/>
    <w:rsid w:val="00524396"/>
    <w:rsid w:val="0053124C"/>
    <w:rsid w:val="005371D3"/>
    <w:rsid w:val="00575C5E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91D21"/>
    <w:rsid w:val="006A6E97"/>
    <w:rsid w:val="006B5B2D"/>
    <w:rsid w:val="006E0CF0"/>
    <w:rsid w:val="006E28BC"/>
    <w:rsid w:val="006E45E8"/>
    <w:rsid w:val="00714570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E67F1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249DF"/>
    <w:rsid w:val="00930185"/>
    <w:rsid w:val="00932783"/>
    <w:rsid w:val="009573BA"/>
    <w:rsid w:val="009651FB"/>
    <w:rsid w:val="0099603B"/>
    <w:rsid w:val="00996B46"/>
    <w:rsid w:val="009A7E10"/>
    <w:rsid w:val="009B13A2"/>
    <w:rsid w:val="009C390B"/>
    <w:rsid w:val="009D0A4A"/>
    <w:rsid w:val="009D405A"/>
    <w:rsid w:val="009D77A6"/>
    <w:rsid w:val="009E44F0"/>
    <w:rsid w:val="009F3C5B"/>
    <w:rsid w:val="00A1450B"/>
    <w:rsid w:val="00A4731E"/>
    <w:rsid w:val="00A52030"/>
    <w:rsid w:val="00A747B2"/>
    <w:rsid w:val="00A90C5C"/>
    <w:rsid w:val="00AC00A6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B5FE9"/>
    <w:rsid w:val="00BD61E0"/>
    <w:rsid w:val="00C0705D"/>
    <w:rsid w:val="00C143C2"/>
    <w:rsid w:val="00C33F38"/>
    <w:rsid w:val="00C40620"/>
    <w:rsid w:val="00C40A81"/>
    <w:rsid w:val="00C41A3F"/>
    <w:rsid w:val="00C457F2"/>
    <w:rsid w:val="00C47E63"/>
    <w:rsid w:val="00C53C5B"/>
    <w:rsid w:val="00C83EDD"/>
    <w:rsid w:val="00C8473F"/>
    <w:rsid w:val="00C853DA"/>
    <w:rsid w:val="00CB3401"/>
    <w:rsid w:val="00CB4910"/>
    <w:rsid w:val="00CB4A1F"/>
    <w:rsid w:val="00CF6B76"/>
    <w:rsid w:val="00D07145"/>
    <w:rsid w:val="00D27C16"/>
    <w:rsid w:val="00D42F4D"/>
    <w:rsid w:val="00D57B37"/>
    <w:rsid w:val="00D873D4"/>
    <w:rsid w:val="00D932F9"/>
    <w:rsid w:val="00DA54F4"/>
    <w:rsid w:val="00DC23C8"/>
    <w:rsid w:val="00DE6735"/>
    <w:rsid w:val="00E04DA6"/>
    <w:rsid w:val="00E35FA4"/>
    <w:rsid w:val="00E37D65"/>
    <w:rsid w:val="00E50FDF"/>
    <w:rsid w:val="00E56077"/>
    <w:rsid w:val="00E76392"/>
    <w:rsid w:val="00E7649F"/>
    <w:rsid w:val="00E92C78"/>
    <w:rsid w:val="00EA24F5"/>
    <w:rsid w:val="00EA2DD4"/>
    <w:rsid w:val="00EA2EB5"/>
    <w:rsid w:val="00EB7CF6"/>
    <w:rsid w:val="00EE1A4F"/>
    <w:rsid w:val="00EE2881"/>
    <w:rsid w:val="00EE4300"/>
    <w:rsid w:val="00EF7B84"/>
    <w:rsid w:val="00F3399A"/>
    <w:rsid w:val="00F3446A"/>
    <w:rsid w:val="00F359C0"/>
    <w:rsid w:val="00F5612B"/>
    <w:rsid w:val="00F677D0"/>
    <w:rsid w:val="00F7530D"/>
    <w:rsid w:val="00F97328"/>
    <w:rsid w:val="00FA169D"/>
    <w:rsid w:val="00FB1FEE"/>
    <w:rsid w:val="00FB2930"/>
    <w:rsid w:val="00FB5963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2022-05-01T14:29:00Z</dcterms:created>
  <dcterms:modified xsi:type="dcterms:W3CDTF">2022-05-05T04:53:00Z</dcterms:modified>
</cp:coreProperties>
</file>