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81508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DEU122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F359C0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1508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81508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81508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92" w:type="dxa"/>
            <w:vAlign w:val="center"/>
          </w:tcPr>
          <w:p w:rsidR="007B4543" w:rsidRPr="00F359C0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9" w:type="dxa"/>
            <w:gridSpan w:val="4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F359C0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E67EB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81508C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cstheme="minorHAnsi"/>
                <w:bCs/>
                <w:color w:val="000000"/>
                <w:sz w:val="20"/>
                <w:szCs w:val="20"/>
                <w:lang w:val="de-DE"/>
              </w:rPr>
              <w:t>Politikwissenschaft Und Internationale Beziehungen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81508C" w:rsidP="008150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Zielsetzung ist der Erwerb/ die Beherrschung der politischen fachbedingten Terminologie sowie der politischen Begrifflichkeiten durch </w:t>
            </w:r>
            <w:proofErr w:type="spellStart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politischbedingte</w:t>
            </w:r>
            <w:proofErr w:type="spellEnd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Fachtexte im Rahmen Deutsch als Fachsprache und die Schaffung der Fähigkeit zum fachbezogenen Verstehen und Reproduzieren politischer Aspekte im Sprechen und Schreiben.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81508C" w:rsidP="008150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Vermittlung und Aufbietung der Grundlagen der Politikwissenschaft und der Politik durch </w:t>
            </w:r>
            <w:proofErr w:type="spellStart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didaktisierte</w:t>
            </w:r>
            <w:proofErr w:type="spellEnd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Fachtexte wie zum Beispiel Demokratie, Parlament, Staat, Bürger, Politik, Globalisierung, Macht, Anarchie, die politische Ideengeschichte der Welt und Europa, </w:t>
            </w:r>
            <w:proofErr w:type="spellStart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Weltwirschaft</w:t>
            </w:r>
            <w:proofErr w:type="spellEnd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, Öffentliches Gemeinwesen, politisches, nationales und kollektives Erbe/Bewusstsein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Ausreichende deutsche Sprachkenntnisse und dauerhafte Teilnahme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Lektor Selahaddin </w:t>
            </w:r>
            <w:proofErr w:type="spellStart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Soyudoğru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Lektor Selahaddin </w:t>
            </w:r>
            <w:proofErr w:type="spellStart"/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Soyudoğru</w:t>
            </w:r>
            <w:proofErr w:type="spellEnd"/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81508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77280A" w:rsidRDefault="0081508C" w:rsidP="008150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Grundzüge der Politikwissenschaft (Anton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Pelinka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),(Wirtschaftsdeutsch Goethe Institut Publikation)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77280A" w:rsidRDefault="0081508C" w:rsidP="008150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Bundeszentrale für Politische Bildung, Wirtschaftdeutsch.de Frankfurter Allgemeine, Behörde für Migration und Flüchtlinge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Faclexika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(Duden, Wahrig) Videos (Bundeszentrale (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bpb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)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81508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1054D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1508C" w:rsidRDefault="001054D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81508C" w:rsidRDefault="001054D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81508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8150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81508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+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81508C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81508C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81508C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243C2" w:rsidRDefault="0081508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81508C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81508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81508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81508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81508C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1508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81508C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8243C2" w:rsidRDefault="008150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81508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81508C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Das Steigern und Festigen des fachlichen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Verstehenstalentes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der Studierenden im Rahmen des gesamten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politischbedingten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Spektrum und die effektive Umsetzung des fachlich Erlernten im Studium.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Schaffung des Fachwissens über politische Ideengeschichte und Wissenserwerb der deutschsprachigen Landeskundekenntnisse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Erreichung des fachlich fundierten Grundwissens durch Deutsch als Fachsprache über die Politikwissenschaft, Politische Geschichte, Globalisierung,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Weltgeschichte,Landeskunde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und vergleichende Perspektive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Übertragungsfähigkeit und Bereitschaft des theoretisch Erlernten in mündliche Reproduktion/ Kommunikation durch die fach und schwerpunktorientierte Aufgabenstellungen und Aspekte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77280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 in die Politikwissenschaft, Definition der grundsätzlichen Begriffe, Wurzeln der politischen Begriffe sowie deren Bedeutungsauslegung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Darstellung des Begriffes Politik und des Verhältnisses zwischen der Politikwissenshaft und der Politik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Darstellung der wesentlichen Begriffe und die Auseinandersetzung mit den Aspekten Demokratie, Parlament, Staat, Mandant, Mandat, das Volk, die Wahlen,</w:t>
            </w:r>
            <w:r w:rsid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Partei, Opposition, Verfassung, Gewaltenteilung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Wahlen und deren Eigenschaften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Parteien in Deutschland und Parteiensysteme auf der Welt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Auseinandersetzung mit den Parteien im deutschsprachigen Raum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Interessengruppen und Verbände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8150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Konfliktfelder der internationalen Politik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Industrialisierung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Migration,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Digitalisierung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Geschehen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Handlungsfelder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Vereinten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Völkerbund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NATO, EU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Ideengeschichte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deren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Felder</w:t>
            </w:r>
            <w:proofErr w:type="spellEnd"/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Industrialisierung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Kolonienkampf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Weltkriege,Nazional</w:t>
            </w:r>
            <w:proofErr w:type="spellEnd"/>
            <w:proofErr w:type="gram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Sozialistisches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Nachkriegszeit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West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Berliener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Mauerfall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Digitalisierung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Sozialen</w:t>
            </w:r>
            <w:proofErr w:type="spellEnd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Medien</w:t>
            </w:r>
            <w:proofErr w:type="spellEnd"/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</w:t>
            </w: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llgemeiner Ausblick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77280A" w:rsidRDefault="0077280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</w:t>
            </w:r>
            <w:r w:rsidRPr="0077280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llgemeiner Ausblick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77280A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77280A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067078" w:rsidRPr="0077280A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067078" w:rsidRPr="0077280A" w:rsidRDefault="00067078" w:rsidP="000670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bookmarkStart w:id="0" w:name="_GoBack" w:colFirst="1" w:colLast="7"/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7078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067078" w:rsidRPr="0077280A" w:rsidRDefault="00067078" w:rsidP="000670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7078" w:rsidRPr="0077280A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067078" w:rsidRPr="0077280A" w:rsidRDefault="00067078" w:rsidP="000670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7078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067078" w:rsidRPr="0077280A" w:rsidRDefault="00067078" w:rsidP="000670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7078" w:rsidRDefault="00067078" w:rsidP="0006707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0"/>
      <w:tr w:rsidR="007B4543" w:rsidRPr="0077280A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77280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77280A" w:rsidRDefault="001054D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7B4543" w:rsidRPr="0077280A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77280A" w:rsidRDefault="001054D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Mit. Fatıma Zehra Alkan</w:t>
            </w:r>
          </w:p>
        </w:tc>
      </w:tr>
      <w:tr w:rsidR="007B4543" w:rsidRPr="0077280A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77280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77280A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77280A" w:rsidRDefault="001054D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02.05.2022</w:t>
            </w:r>
          </w:p>
        </w:tc>
      </w:tr>
    </w:tbl>
    <w:p w:rsidR="007B4543" w:rsidRPr="0077280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:rsidR="007B4543" w:rsidRPr="0077280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:rsidR="007B4543" w:rsidRPr="0077280A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:rsidR="007B4543" w:rsidRPr="0077280A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de-DE" w:eastAsia="tr-TR"/>
        </w:rPr>
      </w:pPr>
    </w:p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EB" w:rsidRDefault="00F526EB" w:rsidP="003F0441">
      <w:pPr>
        <w:spacing w:after="0" w:line="240" w:lineRule="auto"/>
      </w:pPr>
      <w:r>
        <w:separator/>
      </w:r>
    </w:p>
  </w:endnote>
  <w:endnote w:type="continuationSeparator" w:id="0">
    <w:p w:rsidR="00F526EB" w:rsidRDefault="00F526E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EB" w:rsidRDefault="00F526EB" w:rsidP="003F0441">
      <w:pPr>
        <w:spacing w:after="0" w:line="240" w:lineRule="auto"/>
      </w:pPr>
      <w:r>
        <w:separator/>
      </w:r>
    </w:p>
  </w:footnote>
  <w:footnote w:type="continuationSeparator" w:id="0">
    <w:p w:rsidR="00F526EB" w:rsidRDefault="00F526E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8C" w:rsidRPr="00BE37D6" w:rsidRDefault="0081508C" w:rsidP="0081508C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3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81508C" w:rsidRPr="003A4828" w:rsidRDefault="0081508C" w:rsidP="0081508C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81508C" w:rsidRPr="00633854">
      <w:rPr>
        <w:rFonts w:ascii="Corbel" w:hAnsi="Corbel"/>
        <w:b/>
        <w:bCs/>
        <w:color w:val="000000"/>
        <w:lang w:val="de-DE"/>
      </w:rPr>
      <w:t>POLITIKWISSENSCHAFT UND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67078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54DC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849EB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7280A"/>
    <w:rsid w:val="00782FCE"/>
    <w:rsid w:val="00787503"/>
    <w:rsid w:val="007A6E8A"/>
    <w:rsid w:val="007B4543"/>
    <w:rsid w:val="007F1AFD"/>
    <w:rsid w:val="0081508C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1472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1F0E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26EB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BB748-15ED-400D-AE0D-FB428C7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21</cp:revision>
  <dcterms:created xsi:type="dcterms:W3CDTF">2020-03-09T13:43:00Z</dcterms:created>
  <dcterms:modified xsi:type="dcterms:W3CDTF">2022-04-28T05:11:00Z</dcterms:modified>
</cp:coreProperties>
</file>