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Pr="00893220" w:rsidRDefault="003858A6" w:rsidP="003858A6">
      <w:pPr>
        <w:spacing w:after="0" w:line="240" w:lineRule="auto"/>
        <w:rPr>
          <w:rFonts w:ascii="Verdana" w:eastAsia="Times New Roman" w:hAnsi="Verdana" w:cs="Times New Roman"/>
          <w:b/>
          <w:bCs/>
          <w:color w:val="000000" w:themeColor="text1"/>
          <w:sz w:val="17"/>
          <w:szCs w:val="17"/>
          <w:lang w:val="en-US" w:eastAsia="tr-TR"/>
        </w:rPr>
      </w:pPr>
    </w:p>
    <w:p w14:paraId="6CEB5687"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bookmarkStart w:id="0" w:name="_GoBack"/>
      <w:bookmarkEnd w:id="0"/>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4"/>
        <w:gridCol w:w="119"/>
        <w:gridCol w:w="13"/>
        <w:gridCol w:w="61"/>
        <w:gridCol w:w="1223"/>
        <w:gridCol w:w="362"/>
        <w:gridCol w:w="325"/>
        <w:gridCol w:w="597"/>
        <w:gridCol w:w="23"/>
        <w:gridCol w:w="189"/>
        <w:gridCol w:w="1073"/>
        <w:gridCol w:w="29"/>
        <w:gridCol w:w="25"/>
        <w:gridCol w:w="287"/>
        <w:gridCol w:w="582"/>
        <w:gridCol w:w="272"/>
        <w:gridCol w:w="86"/>
        <w:gridCol w:w="224"/>
        <w:gridCol w:w="436"/>
        <w:gridCol w:w="147"/>
        <w:gridCol w:w="478"/>
        <w:gridCol w:w="159"/>
        <w:gridCol w:w="1129"/>
      </w:tblGrid>
      <w:tr w:rsidR="003858A6" w:rsidRPr="00893220"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893220" w:rsidRDefault="003858A6" w:rsidP="00647106">
            <w:pPr>
              <w:rPr>
                <w:rFonts w:cstheme="minorHAnsi"/>
                <w:bCs w:val="0"/>
                <w:color w:val="000000"/>
                <w:lang w:val="en-US"/>
              </w:rPr>
            </w:pPr>
            <w:r w:rsidRPr="00893220">
              <w:rPr>
                <w:rFonts w:cstheme="minorHAnsi"/>
                <w:bCs w:val="0"/>
                <w:color w:val="000000"/>
                <w:lang w:val="en-US"/>
              </w:rPr>
              <w:t>Course Details</w:t>
            </w:r>
          </w:p>
        </w:tc>
      </w:tr>
      <w:tr w:rsidR="003858A6" w:rsidRPr="00893220"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893220" w:rsidRDefault="003858A6" w:rsidP="00647106">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23FB55CC"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Semester</w:t>
            </w:r>
          </w:p>
        </w:tc>
      </w:tr>
      <w:tr w:rsidR="003858A6" w:rsidRPr="00893220"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6383E40B" w:rsidR="003858A6" w:rsidRPr="00893220" w:rsidRDefault="00BE14A3"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b w:val="0"/>
                <w:bCs w:val="0"/>
                <w:color w:val="000000" w:themeColor="text1"/>
                <w:sz w:val="20"/>
                <w:szCs w:val="20"/>
                <w:lang w:val="en-US" w:eastAsia="tr-TR"/>
              </w:rPr>
              <w:t>PO</w:t>
            </w:r>
            <w:r w:rsidR="00260563">
              <w:rPr>
                <w:rFonts w:eastAsia="Times New Roman" w:cstheme="minorHAnsi"/>
                <w:b w:val="0"/>
                <w:bCs w:val="0"/>
                <w:color w:val="000000" w:themeColor="text1"/>
                <w:sz w:val="20"/>
                <w:szCs w:val="20"/>
                <w:lang w:val="en-US" w:eastAsia="tr-TR"/>
              </w:rPr>
              <w:t>L</w:t>
            </w:r>
            <w:r w:rsidR="006404E9">
              <w:rPr>
                <w:rFonts w:eastAsia="Times New Roman" w:cstheme="minorHAnsi"/>
                <w:b w:val="0"/>
                <w:bCs w:val="0"/>
                <w:color w:val="000000" w:themeColor="text1"/>
                <w:sz w:val="20"/>
                <w:szCs w:val="20"/>
                <w:lang w:val="en-US" w:eastAsia="tr-TR"/>
              </w:rPr>
              <w:t>205</w:t>
            </w:r>
          </w:p>
        </w:tc>
        <w:tc>
          <w:tcPr>
            <w:tcW w:w="834" w:type="pct"/>
            <w:gridSpan w:val="6"/>
            <w:vAlign w:val="center"/>
          </w:tcPr>
          <w:p w14:paraId="1159929E" w14:textId="55D06345" w:rsidR="003858A6" w:rsidRPr="00893220" w:rsidRDefault="006404E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843" w:type="pct"/>
            <w:gridSpan w:val="3"/>
            <w:vAlign w:val="center"/>
          </w:tcPr>
          <w:p w14:paraId="345A6661" w14:textId="367D2FC6" w:rsidR="003858A6" w:rsidRPr="00893220" w:rsidRDefault="006404E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3</w:t>
            </w:r>
          </w:p>
        </w:tc>
      </w:tr>
      <w:tr w:rsidR="003858A6" w:rsidRPr="00893220"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7D73356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ECTS</w:t>
            </w:r>
          </w:p>
        </w:tc>
      </w:tr>
      <w:tr w:rsidR="003858A6" w:rsidRPr="00893220"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5FC06FBF" w:rsidR="003858A6" w:rsidRPr="00893220" w:rsidRDefault="006404E9"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 xml:space="preserve">Theories of International Relations </w:t>
            </w:r>
          </w:p>
        </w:tc>
        <w:tc>
          <w:tcPr>
            <w:tcW w:w="278" w:type="pct"/>
            <w:vAlign w:val="center"/>
          </w:tcPr>
          <w:p w14:paraId="2C73F7AD" w14:textId="34B5ACB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3"/>
            <w:vAlign w:val="center"/>
          </w:tcPr>
          <w:p w14:paraId="77F166DC" w14:textId="6123C7D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74EDC82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4B0A3B34" w14:textId="1656504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3858A6" w:rsidRPr="00893220"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893220"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893220"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Language</w:t>
            </w:r>
          </w:p>
        </w:tc>
        <w:tc>
          <w:tcPr>
            <w:tcW w:w="3650" w:type="pct"/>
            <w:gridSpan w:val="19"/>
            <w:vAlign w:val="center"/>
          </w:tcPr>
          <w:p w14:paraId="3C5D8816" w14:textId="14843896" w:rsidR="003858A6" w:rsidRPr="00893220" w:rsidRDefault="00BE14A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German</w:t>
            </w:r>
          </w:p>
        </w:tc>
      </w:tr>
      <w:tr w:rsidR="003858A6" w:rsidRPr="00893220"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125B810F" w14:textId="2F7B8E10" w:rsidR="003858A6" w:rsidRPr="00893220" w:rsidRDefault="00BE14A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5F51C0C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Department / Program</w:t>
            </w:r>
          </w:p>
        </w:tc>
        <w:tc>
          <w:tcPr>
            <w:tcW w:w="3650" w:type="pct"/>
            <w:gridSpan w:val="19"/>
            <w:vAlign w:val="center"/>
          </w:tcPr>
          <w:p w14:paraId="14216FF8" w14:textId="6A9E1EA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Political Science and International Relations</w:t>
            </w:r>
          </w:p>
        </w:tc>
      </w:tr>
      <w:tr w:rsidR="003858A6" w:rsidRPr="00893220"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14788D06" w:rsidR="003858A6" w:rsidRPr="00893220" w:rsidRDefault="00635EB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The course will be carried on in lecture form.</w:t>
            </w:r>
          </w:p>
        </w:tc>
      </w:tr>
      <w:tr w:rsidR="003858A6" w:rsidRPr="00893220"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Compulsory</w:t>
            </w:r>
          </w:p>
        </w:tc>
        <w:tc>
          <w:tcPr>
            <w:tcW w:w="912" w:type="pct"/>
            <w:gridSpan w:val="5"/>
            <w:vAlign w:val="center"/>
          </w:tcPr>
          <w:p w14:paraId="4A58C67A" w14:textId="402C8CBA" w:rsidR="003858A6" w:rsidRPr="00893220" w:rsidRDefault="001F6FB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14:paraId="4AC30A77"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Elective</w:t>
            </w:r>
          </w:p>
        </w:tc>
        <w:tc>
          <w:tcPr>
            <w:tcW w:w="913" w:type="pct"/>
            <w:gridSpan w:val="4"/>
            <w:vAlign w:val="center"/>
          </w:tcPr>
          <w:p w14:paraId="37755065" w14:textId="7777777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Objectives</w:t>
            </w:r>
          </w:p>
        </w:tc>
        <w:tc>
          <w:tcPr>
            <w:tcW w:w="3650" w:type="pct"/>
            <w:gridSpan w:val="19"/>
            <w:tcBorders>
              <w:top w:val="none" w:sz="0" w:space="0" w:color="auto"/>
              <w:bottom w:val="none" w:sz="0" w:space="0" w:color="auto"/>
              <w:right w:val="none" w:sz="0" w:space="0" w:color="auto"/>
            </w:tcBorders>
            <w:vAlign w:val="center"/>
          </w:tcPr>
          <w:p w14:paraId="53DB93E1" w14:textId="72372110" w:rsidR="003858A6" w:rsidRPr="00893220" w:rsidRDefault="006404E9" w:rsidP="006404E9">
            <w:pPr>
              <w:pStyle w:val="ListeParagraf"/>
              <w:spacing w:line="240" w:lineRule="atLeast"/>
              <w:ind w:left="274"/>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404E9">
              <w:rPr>
                <w:rFonts w:eastAsia="Times New Roman" w:cstheme="minorHAnsi"/>
                <w:bCs/>
                <w:color w:val="000000" w:themeColor="text1"/>
                <w:sz w:val="20"/>
                <w:szCs w:val="20"/>
                <w:lang w:val="en-US" w:eastAsia="tr-TR"/>
              </w:rPr>
              <w:t>The aim of the course is to provide a profound overview of different approaches to international relations and foreign policy actions by states as well as important debates. Students should be able to find their way in the “jungle” of international relations in a time of transition and confusion and to sort global developments objectively and critically.</w:t>
            </w:r>
          </w:p>
        </w:tc>
      </w:tr>
      <w:tr w:rsidR="003858A6" w:rsidRPr="00893220"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Content</w:t>
            </w:r>
          </w:p>
        </w:tc>
        <w:tc>
          <w:tcPr>
            <w:tcW w:w="3650" w:type="pct"/>
            <w:gridSpan w:val="19"/>
            <w:vAlign w:val="center"/>
          </w:tcPr>
          <w:p w14:paraId="36ADA30B" w14:textId="7129BF63" w:rsidR="003858A6" w:rsidRPr="00893220" w:rsidRDefault="006404E9" w:rsidP="001F6FB6">
            <w:pPr>
              <w:pStyle w:val="ListeParagraf"/>
              <w:spacing w:line="240" w:lineRule="atLeast"/>
              <w:ind w:left="274"/>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404E9">
              <w:rPr>
                <w:rFonts w:eastAsia="Times New Roman" w:cstheme="minorHAnsi"/>
                <w:bCs/>
                <w:color w:val="000000" w:themeColor="text1"/>
                <w:sz w:val="20"/>
                <w:szCs w:val="20"/>
                <w:lang w:val="en-US" w:eastAsia="tr-TR"/>
              </w:rPr>
              <w:t>The goal of this lecture is to introduce the basic theories of international relations. Theories are the cornerstone of the International Relations discipline. In this lecture</w:t>
            </w:r>
            <w:r w:rsidR="00335D76">
              <w:rPr>
                <w:rFonts w:eastAsia="Times New Roman" w:cstheme="minorHAnsi"/>
                <w:bCs/>
                <w:color w:val="000000" w:themeColor="text1"/>
                <w:sz w:val="20"/>
                <w:szCs w:val="20"/>
                <w:lang w:val="en-US" w:eastAsia="tr-TR"/>
              </w:rPr>
              <w:t>,</w:t>
            </w:r>
            <w:r w:rsidRPr="006404E9">
              <w:rPr>
                <w:rFonts w:eastAsia="Times New Roman" w:cstheme="minorHAnsi"/>
                <w:bCs/>
                <w:color w:val="000000" w:themeColor="text1"/>
                <w:sz w:val="20"/>
                <w:szCs w:val="20"/>
                <w:lang w:val="en-US" w:eastAsia="tr-TR"/>
              </w:rPr>
              <w:t xml:space="preserve"> the hypotheses, actors</w:t>
            </w:r>
            <w:r w:rsidR="00335D76">
              <w:rPr>
                <w:rFonts w:eastAsia="Times New Roman" w:cstheme="minorHAnsi"/>
                <w:bCs/>
                <w:color w:val="000000" w:themeColor="text1"/>
                <w:sz w:val="20"/>
                <w:szCs w:val="20"/>
                <w:lang w:val="en-US" w:eastAsia="tr-TR"/>
              </w:rPr>
              <w:t>,</w:t>
            </w:r>
            <w:r w:rsidRPr="006404E9">
              <w:rPr>
                <w:rFonts w:eastAsia="Times New Roman" w:cstheme="minorHAnsi"/>
                <w:bCs/>
                <w:color w:val="000000" w:themeColor="text1"/>
                <w:sz w:val="20"/>
                <w:szCs w:val="20"/>
                <w:lang w:val="en-US" w:eastAsia="tr-TR"/>
              </w:rPr>
              <w:t xml:space="preserve"> and arguments of the different theories are presented. The theories are discussed, criticized and compared. The students are expected to analyze the various theories and use them to interpret events in world politics.</w:t>
            </w:r>
          </w:p>
        </w:tc>
      </w:tr>
      <w:tr w:rsidR="003858A6" w:rsidRPr="00893220"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Prerequisites</w:t>
            </w:r>
          </w:p>
        </w:tc>
        <w:tc>
          <w:tcPr>
            <w:tcW w:w="3650" w:type="pct"/>
            <w:gridSpan w:val="19"/>
            <w:tcBorders>
              <w:top w:val="none" w:sz="0" w:space="0" w:color="auto"/>
              <w:bottom w:val="none" w:sz="0" w:space="0" w:color="auto"/>
              <w:right w:val="none" w:sz="0" w:space="0" w:color="auto"/>
            </w:tcBorders>
            <w:vAlign w:val="center"/>
          </w:tcPr>
          <w:p w14:paraId="12642B86" w14:textId="290001D8"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Coordinator</w:t>
            </w:r>
          </w:p>
        </w:tc>
        <w:tc>
          <w:tcPr>
            <w:tcW w:w="3650" w:type="pct"/>
            <w:gridSpan w:val="19"/>
            <w:vAlign w:val="center"/>
          </w:tcPr>
          <w:p w14:paraId="19EC1B5F" w14:textId="00538C8C"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70224471" w:rsidR="003858A6" w:rsidRPr="00893220" w:rsidRDefault="0009543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Prof. </w:t>
            </w:r>
            <w:proofErr w:type="spellStart"/>
            <w:r>
              <w:rPr>
                <w:rFonts w:eastAsia="Times New Roman" w:cstheme="minorHAnsi"/>
                <w:bCs/>
                <w:color w:val="000000" w:themeColor="text1"/>
                <w:sz w:val="20"/>
                <w:szCs w:val="20"/>
                <w:lang w:val="en-US" w:eastAsia="tr-TR"/>
              </w:rPr>
              <w:t>Birgül</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bCs/>
                <w:color w:val="000000" w:themeColor="text1"/>
                <w:sz w:val="20"/>
                <w:szCs w:val="20"/>
                <w:lang w:val="en-US" w:eastAsia="tr-TR"/>
              </w:rPr>
              <w:t>Demirtaş</w:t>
            </w:r>
            <w:proofErr w:type="spellEnd"/>
            <w:r>
              <w:rPr>
                <w:rFonts w:eastAsia="Times New Roman" w:cstheme="minorHAnsi"/>
                <w:bCs/>
                <w:color w:val="000000" w:themeColor="text1"/>
                <w:sz w:val="20"/>
                <w:szCs w:val="20"/>
                <w:lang w:val="en-US" w:eastAsia="tr-TR"/>
              </w:rPr>
              <w:t xml:space="preserve"> </w:t>
            </w:r>
          </w:p>
        </w:tc>
      </w:tr>
      <w:tr w:rsidR="003858A6" w:rsidRPr="00893220"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Assistant(s)</w:t>
            </w:r>
          </w:p>
        </w:tc>
        <w:tc>
          <w:tcPr>
            <w:tcW w:w="3650" w:type="pct"/>
            <w:gridSpan w:val="19"/>
            <w:vAlign w:val="center"/>
          </w:tcPr>
          <w:p w14:paraId="2FE422AB" w14:textId="20437881"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5772B5B2"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Recommended or Required Reading</w:t>
            </w:r>
          </w:p>
        </w:tc>
      </w:tr>
      <w:tr w:rsidR="00657FBD" w:rsidRPr="00893220" w14:paraId="73FF1050"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Books / Lecture Notes</w:t>
            </w:r>
          </w:p>
        </w:tc>
        <w:tc>
          <w:tcPr>
            <w:tcW w:w="3685" w:type="pct"/>
            <w:gridSpan w:val="21"/>
            <w:tcBorders>
              <w:top w:val="none" w:sz="0" w:space="0" w:color="auto"/>
              <w:bottom w:val="none" w:sz="0" w:space="0" w:color="auto"/>
              <w:right w:val="none" w:sz="0" w:space="0" w:color="auto"/>
            </w:tcBorders>
            <w:vAlign w:val="center"/>
          </w:tcPr>
          <w:p w14:paraId="6FBA833D" w14:textId="77777777" w:rsidR="00657FBD" w:rsidRDefault="00657FBD" w:rsidP="00FB013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946097">
              <w:rPr>
                <w:rFonts w:eastAsia="Times New Roman" w:cstheme="minorHAnsi"/>
                <w:bCs/>
                <w:color w:val="000000" w:themeColor="text1"/>
                <w:sz w:val="20"/>
                <w:szCs w:val="20"/>
                <w:lang w:eastAsia="tr-TR"/>
              </w:rPr>
              <w:t xml:space="preserve">Frank </w:t>
            </w:r>
            <w:proofErr w:type="spellStart"/>
            <w:r w:rsidRPr="00946097">
              <w:rPr>
                <w:rFonts w:eastAsia="Times New Roman" w:cstheme="minorHAnsi"/>
                <w:bCs/>
                <w:color w:val="000000" w:themeColor="text1"/>
                <w:sz w:val="20"/>
                <w:szCs w:val="20"/>
                <w:lang w:eastAsia="tr-TR"/>
              </w:rPr>
              <w:t>Schimmelfennig</w:t>
            </w:r>
            <w:proofErr w:type="spellEnd"/>
            <w:r w:rsidRPr="00946097">
              <w:rPr>
                <w:rFonts w:eastAsia="Times New Roman" w:cstheme="minorHAnsi"/>
                <w:bCs/>
                <w:color w:val="000000" w:themeColor="text1"/>
                <w:sz w:val="20"/>
                <w:szCs w:val="20"/>
                <w:lang w:eastAsia="tr-TR"/>
              </w:rPr>
              <w:t xml:space="preserve">, </w:t>
            </w:r>
            <w:proofErr w:type="spellStart"/>
            <w:r w:rsidRPr="00946097">
              <w:rPr>
                <w:rFonts w:eastAsia="Times New Roman" w:cstheme="minorHAnsi"/>
                <w:bCs/>
                <w:color w:val="000000" w:themeColor="text1"/>
                <w:sz w:val="20"/>
                <w:szCs w:val="20"/>
                <w:lang w:eastAsia="tr-TR"/>
              </w:rPr>
              <w:t>Internationale</w:t>
            </w:r>
            <w:proofErr w:type="spellEnd"/>
            <w:r w:rsidRPr="00946097">
              <w:rPr>
                <w:rFonts w:eastAsia="Times New Roman" w:cstheme="minorHAnsi"/>
                <w:bCs/>
                <w:color w:val="000000" w:themeColor="text1"/>
                <w:sz w:val="20"/>
                <w:szCs w:val="20"/>
                <w:lang w:eastAsia="tr-TR"/>
              </w:rPr>
              <w:t xml:space="preserve"> Politik, 5. </w:t>
            </w:r>
            <w:proofErr w:type="spellStart"/>
            <w:r w:rsidRPr="00946097">
              <w:rPr>
                <w:rFonts w:eastAsia="Times New Roman" w:cstheme="minorHAnsi"/>
                <w:bCs/>
                <w:color w:val="000000" w:themeColor="text1"/>
                <w:sz w:val="20"/>
                <w:szCs w:val="20"/>
                <w:lang w:eastAsia="tr-TR"/>
              </w:rPr>
              <w:t>Auflage</w:t>
            </w:r>
            <w:proofErr w:type="spellEnd"/>
            <w:r w:rsidRPr="00946097">
              <w:rPr>
                <w:rFonts w:eastAsia="Times New Roman" w:cstheme="minorHAnsi"/>
                <w:bCs/>
                <w:color w:val="000000" w:themeColor="text1"/>
                <w:sz w:val="20"/>
                <w:szCs w:val="20"/>
                <w:lang w:eastAsia="tr-TR"/>
              </w:rPr>
              <w:t xml:space="preserve">, Wien, Ferdinand </w:t>
            </w:r>
            <w:proofErr w:type="spellStart"/>
            <w:r w:rsidRPr="00946097">
              <w:rPr>
                <w:rFonts w:eastAsia="Times New Roman" w:cstheme="minorHAnsi"/>
                <w:bCs/>
                <w:color w:val="000000" w:themeColor="text1"/>
                <w:sz w:val="20"/>
                <w:szCs w:val="20"/>
                <w:lang w:eastAsia="tr-TR"/>
              </w:rPr>
              <w:t>Schöningh</w:t>
            </w:r>
            <w:proofErr w:type="spellEnd"/>
            <w:r w:rsidRPr="00946097">
              <w:rPr>
                <w:rFonts w:eastAsia="Times New Roman" w:cstheme="minorHAnsi"/>
                <w:bCs/>
                <w:color w:val="000000" w:themeColor="text1"/>
                <w:sz w:val="20"/>
                <w:szCs w:val="20"/>
                <w:lang w:eastAsia="tr-TR"/>
              </w:rPr>
              <w:t>, 2017</w:t>
            </w:r>
          </w:p>
          <w:p w14:paraId="6149B97D" w14:textId="77777777" w:rsidR="00657FBD" w:rsidRDefault="00657FBD" w:rsidP="00FB013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946097">
              <w:rPr>
                <w:rFonts w:eastAsia="Times New Roman" w:cstheme="minorHAnsi"/>
                <w:bCs/>
                <w:color w:val="000000" w:themeColor="text1"/>
                <w:sz w:val="20"/>
                <w:szCs w:val="20"/>
                <w:lang w:eastAsia="tr-TR"/>
              </w:rPr>
              <w:t xml:space="preserve">Nuri </w:t>
            </w:r>
            <w:proofErr w:type="spellStart"/>
            <w:r w:rsidRPr="00946097">
              <w:rPr>
                <w:rFonts w:eastAsia="Times New Roman" w:cstheme="minorHAnsi"/>
                <w:bCs/>
                <w:color w:val="000000" w:themeColor="text1"/>
                <w:sz w:val="20"/>
                <w:szCs w:val="20"/>
                <w:lang w:eastAsia="tr-TR"/>
              </w:rPr>
              <w:t>Yurdusev</w:t>
            </w:r>
            <w:proofErr w:type="spellEnd"/>
            <w:r w:rsidRPr="00946097">
              <w:rPr>
                <w:rFonts w:eastAsia="Times New Roman" w:cstheme="minorHAnsi"/>
                <w:bCs/>
                <w:color w:val="000000" w:themeColor="text1"/>
                <w:sz w:val="20"/>
                <w:szCs w:val="20"/>
                <w:lang w:eastAsia="tr-TR"/>
              </w:rPr>
              <w:t>, “Uluslararası İlişkilere Teorik Bakmak”, Uluslararası İlişkiler, Cilt 2, No 6, 2005, s. 157-163</w:t>
            </w:r>
          </w:p>
          <w:p w14:paraId="645DD3D7" w14:textId="77777777" w:rsidR="00657FBD" w:rsidRDefault="00657FBD" w:rsidP="00FB013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047AC9">
              <w:rPr>
                <w:rFonts w:eastAsia="Times New Roman" w:cstheme="minorHAnsi"/>
                <w:bCs/>
                <w:color w:val="000000" w:themeColor="text1"/>
                <w:sz w:val="20"/>
                <w:szCs w:val="20"/>
                <w:lang w:eastAsia="tr-TR"/>
              </w:rPr>
              <w:t xml:space="preserve">Andrew </w:t>
            </w:r>
            <w:proofErr w:type="spellStart"/>
            <w:r w:rsidRPr="00047AC9">
              <w:rPr>
                <w:rFonts w:eastAsia="Times New Roman" w:cstheme="minorHAnsi"/>
                <w:bCs/>
                <w:color w:val="000000" w:themeColor="text1"/>
                <w:sz w:val="20"/>
                <w:szCs w:val="20"/>
                <w:lang w:eastAsia="tr-TR"/>
              </w:rPr>
              <w:t>Linklater</w:t>
            </w:r>
            <w:proofErr w:type="spellEnd"/>
            <w:r w:rsidRPr="00047AC9">
              <w:rPr>
                <w:rFonts w:eastAsia="Times New Roman" w:cstheme="minorHAnsi"/>
                <w:bCs/>
                <w:color w:val="000000" w:themeColor="text1"/>
                <w:sz w:val="20"/>
                <w:szCs w:val="20"/>
                <w:lang w:eastAsia="tr-TR"/>
              </w:rPr>
              <w:t>, “</w:t>
            </w:r>
            <w:proofErr w:type="spellStart"/>
            <w:r w:rsidRPr="00047AC9">
              <w:rPr>
                <w:rFonts w:eastAsia="Times New Roman" w:cstheme="minorHAnsi"/>
                <w:bCs/>
                <w:color w:val="000000" w:themeColor="text1"/>
                <w:sz w:val="20"/>
                <w:szCs w:val="20"/>
                <w:lang w:eastAsia="tr-TR"/>
              </w:rPr>
              <w:t>Marxism</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Scott</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Burchill</w:t>
            </w:r>
            <w:proofErr w:type="spellEnd"/>
            <w:r w:rsidRPr="00047AC9">
              <w:rPr>
                <w:rFonts w:eastAsia="Times New Roman" w:cstheme="minorHAnsi"/>
                <w:bCs/>
                <w:color w:val="000000" w:themeColor="text1"/>
                <w:sz w:val="20"/>
                <w:szCs w:val="20"/>
                <w:lang w:eastAsia="tr-TR"/>
              </w:rPr>
              <w:t xml:space="preserve"> et al. (ed.), </w:t>
            </w:r>
            <w:proofErr w:type="spellStart"/>
            <w:r w:rsidRPr="00047AC9">
              <w:rPr>
                <w:rFonts w:eastAsia="Times New Roman" w:cstheme="minorHAnsi"/>
                <w:bCs/>
                <w:color w:val="000000" w:themeColor="text1"/>
                <w:sz w:val="20"/>
                <w:szCs w:val="20"/>
                <w:lang w:eastAsia="tr-TR"/>
              </w:rPr>
              <w:t>Theories</w:t>
            </w:r>
            <w:proofErr w:type="spellEnd"/>
            <w:r w:rsidRPr="00047AC9">
              <w:rPr>
                <w:rFonts w:eastAsia="Times New Roman" w:cstheme="minorHAnsi"/>
                <w:bCs/>
                <w:color w:val="000000" w:themeColor="text1"/>
                <w:sz w:val="20"/>
                <w:szCs w:val="20"/>
                <w:lang w:eastAsia="tr-TR"/>
              </w:rPr>
              <w:t xml:space="preserve"> of International </w:t>
            </w:r>
            <w:proofErr w:type="spellStart"/>
            <w:r w:rsidRPr="00047AC9">
              <w:rPr>
                <w:rFonts w:eastAsia="Times New Roman" w:cstheme="minorHAnsi"/>
                <w:bCs/>
                <w:color w:val="000000" w:themeColor="text1"/>
                <w:sz w:val="20"/>
                <w:szCs w:val="20"/>
                <w:lang w:eastAsia="tr-TR"/>
              </w:rPr>
              <w:t>Relations</w:t>
            </w:r>
            <w:proofErr w:type="spellEnd"/>
            <w:r w:rsidRPr="00047AC9">
              <w:rPr>
                <w:rFonts w:eastAsia="Times New Roman" w:cstheme="minorHAnsi"/>
                <w:bCs/>
                <w:color w:val="000000" w:themeColor="text1"/>
                <w:sz w:val="20"/>
                <w:szCs w:val="20"/>
                <w:lang w:eastAsia="tr-TR"/>
              </w:rPr>
              <w:t xml:space="preserve">, New York, </w:t>
            </w:r>
            <w:proofErr w:type="spellStart"/>
            <w:r w:rsidRPr="00047AC9">
              <w:rPr>
                <w:rFonts w:eastAsia="Times New Roman" w:cstheme="minorHAnsi"/>
                <w:bCs/>
                <w:color w:val="000000" w:themeColor="text1"/>
                <w:sz w:val="20"/>
                <w:szCs w:val="20"/>
                <w:lang w:eastAsia="tr-TR"/>
              </w:rPr>
              <w:t>Macmillan</w:t>
            </w:r>
            <w:proofErr w:type="spellEnd"/>
            <w:r w:rsidRPr="00047AC9">
              <w:rPr>
                <w:rFonts w:eastAsia="Times New Roman" w:cstheme="minorHAnsi"/>
                <w:bCs/>
                <w:color w:val="000000" w:themeColor="text1"/>
                <w:sz w:val="20"/>
                <w:szCs w:val="20"/>
                <w:lang w:eastAsia="tr-TR"/>
              </w:rPr>
              <w:t>, 2005, S. 110-136.</w:t>
            </w:r>
          </w:p>
          <w:p w14:paraId="7E94BA5D" w14:textId="77777777" w:rsidR="00657FBD" w:rsidRDefault="00657FBD" w:rsidP="00FB013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047AC9">
              <w:rPr>
                <w:rFonts w:eastAsia="Times New Roman" w:cstheme="minorHAnsi"/>
                <w:bCs/>
                <w:color w:val="000000" w:themeColor="text1"/>
                <w:sz w:val="20"/>
                <w:szCs w:val="20"/>
                <w:lang w:eastAsia="tr-TR"/>
              </w:rPr>
              <w:t>Christoph</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Humrich</w:t>
            </w:r>
            <w:proofErr w:type="spellEnd"/>
            <w:r w:rsidRPr="00047AC9">
              <w:rPr>
                <w:rFonts w:eastAsia="Times New Roman" w:cstheme="minorHAnsi"/>
                <w:bCs/>
                <w:color w:val="000000" w:themeColor="text1"/>
                <w:sz w:val="20"/>
                <w:szCs w:val="20"/>
                <w:lang w:eastAsia="tr-TR"/>
              </w:rPr>
              <w:t>, “</w:t>
            </w:r>
            <w:proofErr w:type="spellStart"/>
            <w:r w:rsidRPr="00047AC9">
              <w:rPr>
                <w:rFonts w:eastAsia="Times New Roman" w:cstheme="minorHAnsi"/>
                <w:bCs/>
                <w:color w:val="000000" w:themeColor="text1"/>
                <w:sz w:val="20"/>
                <w:szCs w:val="20"/>
                <w:lang w:eastAsia="tr-TR"/>
              </w:rPr>
              <w:t>Kritische</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Theorie</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Siegfried</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Schieder</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und</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Manuela</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Spindler</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hrsg</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Theorien</w:t>
            </w:r>
            <w:proofErr w:type="spellEnd"/>
            <w:r w:rsidRPr="00047AC9">
              <w:rPr>
                <w:rFonts w:eastAsia="Times New Roman" w:cstheme="minorHAnsi"/>
                <w:bCs/>
                <w:color w:val="000000" w:themeColor="text1"/>
                <w:sz w:val="20"/>
                <w:szCs w:val="20"/>
                <w:lang w:eastAsia="tr-TR"/>
              </w:rPr>
              <w:t xml:space="preserve"> der </w:t>
            </w:r>
            <w:proofErr w:type="spellStart"/>
            <w:r w:rsidRPr="00047AC9">
              <w:rPr>
                <w:rFonts w:eastAsia="Times New Roman" w:cstheme="minorHAnsi"/>
                <w:bCs/>
                <w:color w:val="000000" w:themeColor="text1"/>
                <w:sz w:val="20"/>
                <w:szCs w:val="20"/>
                <w:lang w:eastAsia="tr-TR"/>
              </w:rPr>
              <w:t>Internationalen</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Beziehungen</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Opladen</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Verlag</w:t>
            </w:r>
            <w:proofErr w:type="spellEnd"/>
            <w:r w:rsidRPr="00047AC9">
              <w:rPr>
                <w:rFonts w:eastAsia="Times New Roman" w:cstheme="minorHAnsi"/>
                <w:bCs/>
                <w:color w:val="000000" w:themeColor="text1"/>
                <w:sz w:val="20"/>
                <w:szCs w:val="20"/>
                <w:lang w:eastAsia="tr-TR"/>
              </w:rPr>
              <w:t xml:space="preserve"> Barbara </w:t>
            </w:r>
            <w:proofErr w:type="spellStart"/>
            <w:r w:rsidRPr="00047AC9">
              <w:rPr>
                <w:rFonts w:eastAsia="Times New Roman" w:cstheme="minorHAnsi"/>
                <w:bCs/>
                <w:color w:val="000000" w:themeColor="text1"/>
                <w:sz w:val="20"/>
                <w:szCs w:val="20"/>
                <w:lang w:eastAsia="tr-TR"/>
              </w:rPr>
              <w:t>Budrich</w:t>
            </w:r>
            <w:proofErr w:type="spellEnd"/>
            <w:r w:rsidRPr="00047AC9">
              <w:rPr>
                <w:rFonts w:eastAsia="Times New Roman" w:cstheme="minorHAnsi"/>
                <w:bCs/>
                <w:color w:val="000000" w:themeColor="text1"/>
                <w:sz w:val="20"/>
                <w:szCs w:val="20"/>
                <w:lang w:eastAsia="tr-TR"/>
              </w:rPr>
              <w:t>, 2006, S. 441-469</w:t>
            </w:r>
          </w:p>
          <w:p w14:paraId="2ABE8B21" w14:textId="77777777" w:rsidR="00657FBD" w:rsidRDefault="00657FBD" w:rsidP="00FB013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047AC9">
              <w:rPr>
                <w:rFonts w:eastAsia="Times New Roman" w:cstheme="minorHAnsi"/>
                <w:bCs/>
                <w:color w:val="000000" w:themeColor="text1"/>
                <w:sz w:val="20"/>
                <w:szCs w:val="20"/>
                <w:lang w:eastAsia="tr-TR"/>
              </w:rPr>
              <w:t xml:space="preserve">Thomas </w:t>
            </w:r>
            <w:proofErr w:type="spellStart"/>
            <w:r w:rsidRPr="00047AC9">
              <w:rPr>
                <w:rFonts w:eastAsia="Times New Roman" w:cstheme="minorHAnsi"/>
                <w:bCs/>
                <w:color w:val="000000" w:themeColor="text1"/>
                <w:sz w:val="20"/>
                <w:szCs w:val="20"/>
                <w:lang w:eastAsia="tr-TR"/>
              </w:rPr>
              <w:t>Diez</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Postmoderne</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Ansätze</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Siegfried</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Schieder</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und</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Manuela</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Spindler</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hrsg</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Theorien</w:t>
            </w:r>
            <w:proofErr w:type="spellEnd"/>
            <w:r w:rsidRPr="00047AC9">
              <w:rPr>
                <w:rFonts w:eastAsia="Times New Roman" w:cstheme="minorHAnsi"/>
                <w:bCs/>
                <w:color w:val="000000" w:themeColor="text1"/>
                <w:sz w:val="20"/>
                <w:szCs w:val="20"/>
                <w:lang w:eastAsia="tr-TR"/>
              </w:rPr>
              <w:t xml:space="preserve"> der </w:t>
            </w:r>
            <w:proofErr w:type="spellStart"/>
            <w:r w:rsidRPr="00047AC9">
              <w:rPr>
                <w:rFonts w:eastAsia="Times New Roman" w:cstheme="minorHAnsi"/>
                <w:bCs/>
                <w:color w:val="000000" w:themeColor="text1"/>
                <w:sz w:val="20"/>
                <w:szCs w:val="20"/>
                <w:lang w:eastAsia="tr-TR"/>
              </w:rPr>
              <w:t>Internationalen</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Beziehungen</w:t>
            </w:r>
            <w:proofErr w:type="spellEnd"/>
            <w:r w:rsidRPr="00047AC9">
              <w:rPr>
                <w:rFonts w:eastAsia="Times New Roman" w:cstheme="minorHAnsi"/>
                <w:bCs/>
                <w:color w:val="000000" w:themeColor="text1"/>
                <w:sz w:val="20"/>
                <w:szCs w:val="20"/>
                <w:lang w:eastAsia="tr-TR"/>
              </w:rPr>
              <w:t>, S. 471-498</w:t>
            </w:r>
          </w:p>
          <w:p w14:paraId="6AEC48E0" w14:textId="77777777" w:rsidR="00657FBD" w:rsidRDefault="00657FBD" w:rsidP="00FB013E">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047AC9">
              <w:rPr>
                <w:rFonts w:eastAsia="Times New Roman" w:cstheme="minorHAnsi"/>
                <w:bCs/>
                <w:color w:val="000000" w:themeColor="text1"/>
                <w:sz w:val="20"/>
                <w:szCs w:val="20"/>
                <w:lang w:eastAsia="tr-TR"/>
              </w:rPr>
              <w:t>Christine</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Sylvester</w:t>
            </w:r>
            <w:proofErr w:type="spellEnd"/>
            <w:r w:rsidRPr="00047AC9">
              <w:rPr>
                <w:rFonts w:eastAsia="Times New Roman" w:cstheme="minorHAnsi"/>
                <w:bCs/>
                <w:color w:val="000000" w:themeColor="text1"/>
                <w:sz w:val="20"/>
                <w:szCs w:val="20"/>
                <w:lang w:eastAsia="tr-TR"/>
              </w:rPr>
              <w:t>, “Post-</w:t>
            </w:r>
            <w:proofErr w:type="spellStart"/>
            <w:r w:rsidRPr="00047AC9">
              <w:rPr>
                <w:rFonts w:eastAsia="Times New Roman" w:cstheme="minorHAnsi"/>
                <w:bCs/>
                <w:color w:val="000000" w:themeColor="text1"/>
                <w:sz w:val="20"/>
                <w:szCs w:val="20"/>
                <w:lang w:eastAsia="tr-TR"/>
              </w:rPr>
              <w:t>colonialism</w:t>
            </w:r>
            <w:proofErr w:type="spellEnd"/>
            <w:r w:rsidRPr="00047AC9">
              <w:rPr>
                <w:rFonts w:eastAsia="Times New Roman" w:cstheme="minorHAnsi"/>
                <w:bCs/>
                <w:color w:val="000000" w:themeColor="text1"/>
                <w:sz w:val="20"/>
                <w:szCs w:val="20"/>
                <w:lang w:eastAsia="tr-TR"/>
              </w:rPr>
              <w:t xml:space="preserve">”, John </w:t>
            </w:r>
            <w:proofErr w:type="spellStart"/>
            <w:r w:rsidRPr="00047AC9">
              <w:rPr>
                <w:rFonts w:eastAsia="Times New Roman" w:cstheme="minorHAnsi"/>
                <w:bCs/>
                <w:color w:val="000000" w:themeColor="text1"/>
                <w:sz w:val="20"/>
                <w:szCs w:val="20"/>
                <w:lang w:eastAsia="tr-TR"/>
              </w:rPr>
              <w:t>Baylis</w:t>
            </w:r>
            <w:proofErr w:type="spellEnd"/>
            <w:r w:rsidRPr="00047AC9">
              <w:rPr>
                <w:rFonts w:eastAsia="Times New Roman" w:cstheme="minorHAnsi"/>
                <w:bCs/>
                <w:color w:val="000000" w:themeColor="text1"/>
                <w:sz w:val="20"/>
                <w:szCs w:val="20"/>
                <w:lang w:eastAsia="tr-TR"/>
              </w:rPr>
              <w:t xml:space="preserve">, Steve Smith </w:t>
            </w:r>
            <w:proofErr w:type="spellStart"/>
            <w:r w:rsidRPr="00047AC9">
              <w:rPr>
                <w:rFonts w:eastAsia="Times New Roman" w:cstheme="minorHAnsi"/>
                <w:bCs/>
                <w:color w:val="000000" w:themeColor="text1"/>
                <w:sz w:val="20"/>
                <w:szCs w:val="20"/>
                <w:lang w:eastAsia="tr-TR"/>
              </w:rPr>
              <w:t>and</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Patricia</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Owens</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eds</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The</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Globalization</w:t>
            </w:r>
            <w:proofErr w:type="spellEnd"/>
            <w:r w:rsidRPr="00047AC9">
              <w:rPr>
                <w:rFonts w:eastAsia="Times New Roman" w:cstheme="minorHAnsi"/>
                <w:bCs/>
                <w:color w:val="000000" w:themeColor="text1"/>
                <w:sz w:val="20"/>
                <w:szCs w:val="20"/>
                <w:lang w:eastAsia="tr-TR"/>
              </w:rPr>
              <w:t xml:space="preserve"> of World </w:t>
            </w:r>
            <w:proofErr w:type="spellStart"/>
            <w:r w:rsidRPr="00047AC9">
              <w:rPr>
                <w:rFonts w:eastAsia="Times New Roman" w:cstheme="minorHAnsi"/>
                <w:bCs/>
                <w:color w:val="000000" w:themeColor="text1"/>
                <w:sz w:val="20"/>
                <w:szCs w:val="20"/>
                <w:lang w:eastAsia="tr-TR"/>
              </w:rPr>
              <w:t>Politics</w:t>
            </w:r>
            <w:proofErr w:type="spellEnd"/>
            <w:r w:rsidRPr="00047AC9">
              <w:rPr>
                <w:rFonts w:eastAsia="Times New Roman" w:cstheme="minorHAnsi"/>
                <w:bCs/>
                <w:color w:val="000000" w:themeColor="text1"/>
                <w:sz w:val="20"/>
                <w:szCs w:val="20"/>
                <w:lang w:eastAsia="tr-TR"/>
              </w:rPr>
              <w:t xml:space="preserve">, An </w:t>
            </w:r>
            <w:proofErr w:type="spellStart"/>
            <w:r w:rsidRPr="00047AC9">
              <w:rPr>
                <w:rFonts w:eastAsia="Times New Roman" w:cstheme="minorHAnsi"/>
                <w:bCs/>
                <w:color w:val="000000" w:themeColor="text1"/>
                <w:sz w:val="20"/>
                <w:szCs w:val="20"/>
                <w:lang w:eastAsia="tr-TR"/>
              </w:rPr>
              <w:t>Introduction</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to</w:t>
            </w:r>
            <w:proofErr w:type="spellEnd"/>
            <w:r w:rsidRPr="00047AC9">
              <w:rPr>
                <w:rFonts w:eastAsia="Times New Roman" w:cstheme="minorHAnsi"/>
                <w:bCs/>
                <w:color w:val="000000" w:themeColor="text1"/>
                <w:sz w:val="20"/>
                <w:szCs w:val="20"/>
                <w:lang w:eastAsia="tr-TR"/>
              </w:rPr>
              <w:t xml:space="preserve"> International </w:t>
            </w:r>
            <w:proofErr w:type="spellStart"/>
            <w:r w:rsidRPr="00047AC9">
              <w:rPr>
                <w:rFonts w:eastAsia="Times New Roman" w:cstheme="minorHAnsi"/>
                <w:bCs/>
                <w:color w:val="000000" w:themeColor="text1"/>
                <w:sz w:val="20"/>
                <w:szCs w:val="20"/>
                <w:lang w:eastAsia="tr-TR"/>
              </w:rPr>
              <w:t>Relations</w:t>
            </w:r>
            <w:proofErr w:type="spellEnd"/>
            <w:r w:rsidRPr="00047AC9">
              <w:rPr>
                <w:rFonts w:eastAsia="Times New Roman" w:cstheme="minorHAnsi"/>
                <w:bCs/>
                <w:color w:val="000000" w:themeColor="text1"/>
                <w:sz w:val="20"/>
                <w:szCs w:val="20"/>
                <w:lang w:eastAsia="tr-TR"/>
              </w:rPr>
              <w:t xml:space="preserve">, Oxford, Oxford </w:t>
            </w:r>
            <w:proofErr w:type="spellStart"/>
            <w:r w:rsidRPr="00047AC9">
              <w:rPr>
                <w:rFonts w:eastAsia="Times New Roman" w:cstheme="minorHAnsi"/>
                <w:bCs/>
                <w:color w:val="000000" w:themeColor="text1"/>
                <w:sz w:val="20"/>
                <w:szCs w:val="20"/>
                <w:lang w:eastAsia="tr-TR"/>
              </w:rPr>
              <w:t>University</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Press</w:t>
            </w:r>
            <w:proofErr w:type="spellEnd"/>
            <w:r w:rsidRPr="00047AC9">
              <w:rPr>
                <w:rFonts w:eastAsia="Times New Roman" w:cstheme="minorHAnsi"/>
                <w:bCs/>
                <w:color w:val="000000" w:themeColor="text1"/>
                <w:sz w:val="20"/>
                <w:szCs w:val="20"/>
                <w:lang w:eastAsia="tr-TR"/>
              </w:rPr>
              <w:t>, S. 182-195</w:t>
            </w:r>
          </w:p>
          <w:p w14:paraId="05B4BC0E" w14:textId="77777777" w:rsidR="00657FBD" w:rsidRDefault="00657FBD" w:rsidP="00657FBD">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047AC9">
              <w:rPr>
                <w:rFonts w:eastAsia="Times New Roman" w:cstheme="minorHAnsi"/>
                <w:bCs/>
                <w:color w:val="000000" w:themeColor="text1"/>
                <w:sz w:val="20"/>
                <w:szCs w:val="20"/>
                <w:lang w:eastAsia="tr-TR"/>
              </w:rPr>
              <w:lastRenderedPageBreak/>
              <w:t xml:space="preserve">Barbara </w:t>
            </w:r>
            <w:proofErr w:type="spellStart"/>
            <w:r w:rsidRPr="00047AC9">
              <w:rPr>
                <w:rFonts w:eastAsia="Times New Roman" w:cstheme="minorHAnsi"/>
                <w:bCs/>
                <w:color w:val="000000" w:themeColor="text1"/>
                <w:sz w:val="20"/>
                <w:szCs w:val="20"/>
                <w:lang w:eastAsia="tr-TR"/>
              </w:rPr>
              <w:t>Finke</w:t>
            </w:r>
            <w:proofErr w:type="spellEnd"/>
            <w:r w:rsidRPr="00047AC9">
              <w:rPr>
                <w:rFonts w:eastAsia="Times New Roman" w:cstheme="minorHAnsi"/>
                <w:bCs/>
                <w:color w:val="000000" w:themeColor="text1"/>
                <w:sz w:val="20"/>
                <w:szCs w:val="20"/>
                <w:lang w:eastAsia="tr-TR"/>
              </w:rPr>
              <w:t>, “</w:t>
            </w:r>
            <w:proofErr w:type="spellStart"/>
            <w:r w:rsidRPr="00047AC9">
              <w:rPr>
                <w:rFonts w:eastAsia="Times New Roman" w:cstheme="minorHAnsi"/>
                <w:bCs/>
                <w:color w:val="000000" w:themeColor="text1"/>
                <w:sz w:val="20"/>
                <w:szCs w:val="20"/>
                <w:lang w:eastAsia="tr-TR"/>
              </w:rPr>
              <w:t>Feministische</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Ansätze</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Siegfried</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Schieder</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und</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Manuela</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Spindler</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hrsg</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Theorien</w:t>
            </w:r>
            <w:proofErr w:type="spellEnd"/>
            <w:r w:rsidRPr="00047AC9">
              <w:rPr>
                <w:rFonts w:eastAsia="Times New Roman" w:cstheme="minorHAnsi"/>
                <w:bCs/>
                <w:color w:val="000000" w:themeColor="text1"/>
                <w:sz w:val="20"/>
                <w:szCs w:val="20"/>
                <w:lang w:eastAsia="tr-TR"/>
              </w:rPr>
              <w:t xml:space="preserve"> der </w:t>
            </w:r>
            <w:proofErr w:type="spellStart"/>
            <w:r w:rsidRPr="00047AC9">
              <w:rPr>
                <w:rFonts w:eastAsia="Times New Roman" w:cstheme="minorHAnsi"/>
                <w:bCs/>
                <w:color w:val="000000" w:themeColor="text1"/>
                <w:sz w:val="20"/>
                <w:szCs w:val="20"/>
                <w:lang w:eastAsia="tr-TR"/>
              </w:rPr>
              <w:t>Internationalen</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Beziehungen</w:t>
            </w:r>
            <w:proofErr w:type="spellEnd"/>
            <w:r w:rsidRPr="00047AC9">
              <w:rPr>
                <w:rFonts w:eastAsia="Times New Roman" w:cstheme="minorHAnsi"/>
                <w:bCs/>
                <w:color w:val="000000" w:themeColor="text1"/>
                <w:sz w:val="20"/>
                <w:szCs w:val="20"/>
                <w:lang w:eastAsia="tr-TR"/>
              </w:rPr>
              <w:t>, S. 499-526</w:t>
            </w:r>
          </w:p>
          <w:p w14:paraId="2D7B7332" w14:textId="019F102D" w:rsidR="00657FBD" w:rsidRPr="00893220" w:rsidRDefault="00657FBD" w:rsidP="00657FBD">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047AC9">
              <w:rPr>
                <w:rFonts w:eastAsia="Times New Roman" w:cstheme="minorHAnsi"/>
                <w:bCs/>
                <w:color w:val="000000" w:themeColor="text1"/>
                <w:sz w:val="20"/>
                <w:szCs w:val="20"/>
                <w:lang w:eastAsia="tr-TR"/>
              </w:rPr>
              <w:t>Matthew</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Paterson</w:t>
            </w:r>
            <w:proofErr w:type="spellEnd"/>
            <w:r w:rsidRPr="00047AC9">
              <w:rPr>
                <w:rFonts w:eastAsia="Times New Roman" w:cstheme="minorHAnsi"/>
                <w:bCs/>
                <w:color w:val="000000" w:themeColor="text1"/>
                <w:sz w:val="20"/>
                <w:szCs w:val="20"/>
                <w:lang w:eastAsia="tr-TR"/>
              </w:rPr>
              <w:t>, “</w:t>
            </w:r>
            <w:proofErr w:type="spellStart"/>
            <w:r w:rsidRPr="00047AC9">
              <w:rPr>
                <w:rFonts w:eastAsia="Times New Roman" w:cstheme="minorHAnsi"/>
                <w:bCs/>
                <w:color w:val="000000" w:themeColor="text1"/>
                <w:sz w:val="20"/>
                <w:szCs w:val="20"/>
                <w:lang w:eastAsia="tr-TR"/>
              </w:rPr>
              <w:t>Green</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Politics</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Scott</w:t>
            </w:r>
            <w:proofErr w:type="spellEnd"/>
            <w:r w:rsidRPr="00047AC9">
              <w:rPr>
                <w:rFonts w:eastAsia="Times New Roman" w:cstheme="minorHAnsi"/>
                <w:bCs/>
                <w:color w:val="000000" w:themeColor="text1"/>
                <w:sz w:val="20"/>
                <w:szCs w:val="20"/>
                <w:lang w:eastAsia="tr-TR"/>
              </w:rPr>
              <w:t xml:space="preserve"> </w:t>
            </w:r>
            <w:proofErr w:type="spellStart"/>
            <w:r w:rsidRPr="00047AC9">
              <w:rPr>
                <w:rFonts w:eastAsia="Times New Roman" w:cstheme="minorHAnsi"/>
                <w:bCs/>
                <w:color w:val="000000" w:themeColor="text1"/>
                <w:sz w:val="20"/>
                <w:szCs w:val="20"/>
                <w:lang w:eastAsia="tr-TR"/>
              </w:rPr>
              <w:t>Burchill</w:t>
            </w:r>
            <w:proofErr w:type="spellEnd"/>
            <w:r w:rsidRPr="00047AC9">
              <w:rPr>
                <w:rFonts w:eastAsia="Times New Roman" w:cstheme="minorHAnsi"/>
                <w:bCs/>
                <w:color w:val="000000" w:themeColor="text1"/>
                <w:sz w:val="20"/>
                <w:szCs w:val="20"/>
                <w:lang w:eastAsia="tr-TR"/>
              </w:rPr>
              <w:t xml:space="preserve"> et al. (ed.), </w:t>
            </w:r>
            <w:proofErr w:type="spellStart"/>
            <w:r w:rsidRPr="00047AC9">
              <w:rPr>
                <w:rFonts w:eastAsia="Times New Roman" w:cstheme="minorHAnsi"/>
                <w:bCs/>
                <w:color w:val="000000" w:themeColor="text1"/>
                <w:sz w:val="20"/>
                <w:szCs w:val="20"/>
                <w:lang w:eastAsia="tr-TR"/>
              </w:rPr>
              <w:t>Theories</w:t>
            </w:r>
            <w:proofErr w:type="spellEnd"/>
            <w:r w:rsidRPr="00047AC9">
              <w:rPr>
                <w:rFonts w:eastAsia="Times New Roman" w:cstheme="minorHAnsi"/>
                <w:bCs/>
                <w:color w:val="000000" w:themeColor="text1"/>
                <w:sz w:val="20"/>
                <w:szCs w:val="20"/>
                <w:lang w:eastAsia="tr-TR"/>
              </w:rPr>
              <w:t xml:space="preserve"> of International </w:t>
            </w:r>
            <w:proofErr w:type="spellStart"/>
            <w:r w:rsidRPr="00047AC9">
              <w:rPr>
                <w:rFonts w:eastAsia="Times New Roman" w:cstheme="minorHAnsi"/>
                <w:bCs/>
                <w:color w:val="000000" w:themeColor="text1"/>
                <w:sz w:val="20"/>
                <w:szCs w:val="20"/>
                <w:lang w:eastAsia="tr-TR"/>
              </w:rPr>
              <w:t>Relations</w:t>
            </w:r>
            <w:proofErr w:type="spellEnd"/>
            <w:r w:rsidRPr="00047AC9">
              <w:rPr>
                <w:rFonts w:eastAsia="Times New Roman" w:cstheme="minorHAnsi"/>
                <w:bCs/>
                <w:color w:val="000000" w:themeColor="text1"/>
                <w:sz w:val="20"/>
                <w:szCs w:val="20"/>
                <w:lang w:eastAsia="tr-TR"/>
              </w:rPr>
              <w:t xml:space="preserve">, New York, </w:t>
            </w:r>
            <w:proofErr w:type="spellStart"/>
            <w:r w:rsidRPr="00047AC9">
              <w:rPr>
                <w:rFonts w:eastAsia="Times New Roman" w:cstheme="minorHAnsi"/>
                <w:bCs/>
                <w:color w:val="000000" w:themeColor="text1"/>
                <w:sz w:val="20"/>
                <w:szCs w:val="20"/>
                <w:lang w:eastAsia="tr-TR"/>
              </w:rPr>
              <w:t>Macmillan</w:t>
            </w:r>
            <w:proofErr w:type="spellEnd"/>
            <w:r w:rsidRPr="00047AC9">
              <w:rPr>
                <w:rFonts w:eastAsia="Times New Roman" w:cstheme="minorHAnsi"/>
                <w:bCs/>
                <w:color w:val="000000" w:themeColor="text1"/>
                <w:sz w:val="20"/>
                <w:szCs w:val="20"/>
                <w:lang w:eastAsia="tr-TR"/>
              </w:rPr>
              <w:t>, 2005, S. 235-257</w:t>
            </w:r>
          </w:p>
        </w:tc>
      </w:tr>
      <w:tr w:rsidR="00657FBD" w:rsidRPr="00893220" w14:paraId="3B1DF51F"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Other Sources</w:t>
            </w:r>
          </w:p>
        </w:tc>
        <w:tc>
          <w:tcPr>
            <w:tcW w:w="3685" w:type="pct"/>
            <w:gridSpan w:val="21"/>
            <w:vAlign w:val="center"/>
          </w:tcPr>
          <w:p w14:paraId="7DCCF69E" w14:textId="0A35327F" w:rsidR="00657FBD" w:rsidRPr="00893220" w:rsidRDefault="00FB013E" w:rsidP="00FB013E">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57FBD" w:rsidRPr="00893220"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657FBD" w:rsidRPr="00893220" w:rsidRDefault="00657FBD" w:rsidP="00657FBD">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Additional Course Material</w:t>
            </w:r>
          </w:p>
        </w:tc>
      </w:tr>
      <w:tr w:rsidR="00657FBD" w:rsidRPr="00893220" w14:paraId="54283A03"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cstheme="minorHAnsi"/>
                <w:color w:val="000000"/>
                <w:sz w:val="20"/>
                <w:szCs w:val="20"/>
                <w:lang w:val="en-US"/>
              </w:rPr>
              <w:t>Documents</w:t>
            </w:r>
          </w:p>
        </w:tc>
        <w:tc>
          <w:tcPr>
            <w:tcW w:w="3685" w:type="pct"/>
            <w:gridSpan w:val="21"/>
            <w:vAlign w:val="center"/>
          </w:tcPr>
          <w:p w14:paraId="6996AAED" w14:textId="35DEF62C" w:rsidR="00657FBD" w:rsidRPr="00893220" w:rsidRDefault="00FB013E"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57FBD" w:rsidRPr="00893220" w14:paraId="627661D9"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4596CD20" w:rsidR="00657FBD" w:rsidRPr="00893220" w:rsidRDefault="00FB013E"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57FBD" w:rsidRPr="00893220" w14:paraId="25965C96"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Exams</w:t>
            </w:r>
          </w:p>
        </w:tc>
        <w:tc>
          <w:tcPr>
            <w:tcW w:w="3685" w:type="pct"/>
            <w:gridSpan w:val="21"/>
            <w:vAlign w:val="center"/>
          </w:tcPr>
          <w:p w14:paraId="4E18B9A2" w14:textId="454827FB" w:rsidR="00657FBD" w:rsidRPr="00893220" w:rsidRDefault="00FB013E"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57FBD" w:rsidRPr="00893220"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657FBD" w:rsidRPr="00893220" w:rsidRDefault="00657FBD" w:rsidP="00657FBD">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Course Composition</w:t>
            </w:r>
          </w:p>
        </w:tc>
      </w:tr>
      <w:tr w:rsidR="00657FBD" w:rsidRPr="00893220" w14:paraId="498B44B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Mathematics und Basic Sciences</w:t>
            </w:r>
          </w:p>
        </w:tc>
        <w:tc>
          <w:tcPr>
            <w:tcW w:w="2416" w:type="pct"/>
            <w:gridSpan w:val="14"/>
            <w:vAlign w:val="center"/>
          </w:tcPr>
          <w:p w14:paraId="54F7E126" w14:textId="7B288D39"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4855143"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657FBD" w:rsidRPr="00893220" w14:paraId="79324FDE"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Engineering</w:t>
            </w:r>
          </w:p>
        </w:tc>
        <w:tc>
          <w:tcPr>
            <w:tcW w:w="2416" w:type="pct"/>
            <w:gridSpan w:val="14"/>
            <w:tcBorders>
              <w:top w:val="none" w:sz="0" w:space="0" w:color="auto"/>
              <w:bottom w:val="none" w:sz="0" w:space="0" w:color="auto"/>
            </w:tcBorders>
            <w:vAlign w:val="center"/>
          </w:tcPr>
          <w:p w14:paraId="64CF9624"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657FBD" w:rsidRPr="00893220" w14:paraId="70954CB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Engineering Design</w:t>
            </w:r>
          </w:p>
        </w:tc>
        <w:tc>
          <w:tcPr>
            <w:tcW w:w="2416" w:type="pct"/>
            <w:gridSpan w:val="14"/>
            <w:vAlign w:val="center"/>
          </w:tcPr>
          <w:p w14:paraId="15210C61"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FE49E2F"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657FBD" w:rsidRPr="00893220" w14:paraId="593BA25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Social Sciences</w:t>
            </w:r>
          </w:p>
        </w:tc>
        <w:tc>
          <w:tcPr>
            <w:tcW w:w="2416" w:type="pct"/>
            <w:gridSpan w:val="14"/>
            <w:tcBorders>
              <w:top w:val="none" w:sz="0" w:space="0" w:color="auto"/>
              <w:bottom w:val="none" w:sz="0" w:space="0" w:color="auto"/>
            </w:tcBorders>
            <w:vAlign w:val="center"/>
          </w:tcPr>
          <w:p w14:paraId="408B0E20" w14:textId="2C93C778"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31A9C6C8" w14:textId="487A5D75" w:rsidR="00657FBD" w:rsidRPr="00893220" w:rsidRDefault="00FB013E"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w:t>
            </w:r>
            <w:r w:rsidR="00657FBD" w:rsidRPr="00893220">
              <w:rPr>
                <w:rFonts w:eastAsia="Times New Roman" w:cstheme="minorHAnsi"/>
                <w:bCs/>
                <w:color w:val="000000" w:themeColor="text1"/>
                <w:sz w:val="20"/>
                <w:szCs w:val="20"/>
                <w:lang w:val="en-US" w:eastAsia="tr-TR"/>
              </w:rPr>
              <w:t>%</w:t>
            </w:r>
          </w:p>
        </w:tc>
      </w:tr>
      <w:tr w:rsidR="00657FBD" w:rsidRPr="00893220" w14:paraId="535D5D32"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Educational Sciences</w:t>
            </w:r>
          </w:p>
        </w:tc>
        <w:tc>
          <w:tcPr>
            <w:tcW w:w="2416" w:type="pct"/>
            <w:gridSpan w:val="14"/>
            <w:vAlign w:val="center"/>
          </w:tcPr>
          <w:p w14:paraId="720B2B8A"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31924492"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657FBD" w:rsidRPr="00893220" w14:paraId="0F91D04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Natural Sciences</w:t>
            </w:r>
          </w:p>
        </w:tc>
        <w:tc>
          <w:tcPr>
            <w:tcW w:w="2416" w:type="pct"/>
            <w:gridSpan w:val="14"/>
            <w:tcBorders>
              <w:top w:val="none" w:sz="0" w:space="0" w:color="auto"/>
              <w:bottom w:val="none" w:sz="0" w:space="0" w:color="auto"/>
            </w:tcBorders>
            <w:vAlign w:val="center"/>
          </w:tcPr>
          <w:p w14:paraId="3B021A57"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657FBD" w:rsidRPr="00893220" w14:paraId="06F07FA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Health Sciences</w:t>
            </w:r>
          </w:p>
        </w:tc>
        <w:tc>
          <w:tcPr>
            <w:tcW w:w="2416" w:type="pct"/>
            <w:gridSpan w:val="14"/>
            <w:vAlign w:val="center"/>
          </w:tcPr>
          <w:p w14:paraId="29CD87C5"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CDE4B03"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657FBD" w:rsidRPr="00893220" w14:paraId="18B9557D"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Expert Knowledge</w:t>
            </w:r>
          </w:p>
        </w:tc>
        <w:tc>
          <w:tcPr>
            <w:tcW w:w="2416" w:type="pct"/>
            <w:gridSpan w:val="14"/>
            <w:tcBorders>
              <w:top w:val="none" w:sz="0" w:space="0" w:color="auto"/>
              <w:bottom w:val="none" w:sz="0" w:space="0" w:color="auto"/>
            </w:tcBorders>
            <w:vAlign w:val="center"/>
          </w:tcPr>
          <w:p w14:paraId="47774AAC" w14:textId="5DBECDE0"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467885FF"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657FBD" w:rsidRPr="00893220"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657FBD" w:rsidRPr="00893220" w:rsidRDefault="00657FBD" w:rsidP="00657FBD">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Assessment</w:t>
            </w:r>
          </w:p>
        </w:tc>
      </w:tr>
      <w:tr w:rsidR="00657FBD" w:rsidRPr="00893220" w14:paraId="248A9473"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Percentage (%)</w:t>
            </w:r>
          </w:p>
        </w:tc>
      </w:tr>
      <w:tr w:rsidR="00657FBD" w:rsidRPr="00893220" w14:paraId="0E8E52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Midterm Exam</w:t>
            </w:r>
          </w:p>
        </w:tc>
        <w:tc>
          <w:tcPr>
            <w:tcW w:w="2416" w:type="pct"/>
            <w:gridSpan w:val="14"/>
            <w:shd w:val="clear" w:color="auto" w:fill="auto"/>
            <w:vAlign w:val="center"/>
          </w:tcPr>
          <w:p w14:paraId="543A627F" w14:textId="4447B726"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5EE19141" w14:textId="48F93919"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40</w:t>
            </w:r>
          </w:p>
        </w:tc>
      </w:tr>
      <w:tr w:rsidR="00657FBD" w:rsidRPr="00893220" w14:paraId="5A858CE1"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24E924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Assignments</w:t>
            </w:r>
          </w:p>
        </w:tc>
        <w:tc>
          <w:tcPr>
            <w:tcW w:w="2416" w:type="pct"/>
            <w:gridSpan w:val="14"/>
            <w:shd w:val="clear" w:color="auto" w:fill="auto"/>
            <w:vAlign w:val="center"/>
          </w:tcPr>
          <w:p w14:paraId="04155514" w14:textId="251AA2BD"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16D9B3C" w14:textId="4FA5C245"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5963668C"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27DE27F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Recitations</w:t>
            </w:r>
          </w:p>
        </w:tc>
        <w:tc>
          <w:tcPr>
            <w:tcW w:w="2416" w:type="pct"/>
            <w:gridSpan w:val="14"/>
            <w:shd w:val="clear" w:color="auto" w:fill="auto"/>
            <w:vAlign w:val="center"/>
          </w:tcPr>
          <w:p w14:paraId="27A47A4E"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BF4C2B2"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131A9AF5"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60EF0E18"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sz w:val="20"/>
                <w:szCs w:val="20"/>
                <w:lang w:val="en-US"/>
              </w:rPr>
              <w:t>Final Exam</w:t>
            </w:r>
          </w:p>
        </w:tc>
        <w:tc>
          <w:tcPr>
            <w:tcW w:w="2416" w:type="pct"/>
            <w:gridSpan w:val="14"/>
            <w:shd w:val="clear" w:color="auto" w:fill="auto"/>
            <w:vAlign w:val="center"/>
          </w:tcPr>
          <w:p w14:paraId="5EB965F2" w14:textId="1C103CFD"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0988D20E" w14:textId="4D137BE1"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657FBD" w:rsidRPr="00893220"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657FBD" w:rsidRPr="00893220" w:rsidRDefault="00657FBD" w:rsidP="00657FBD">
            <w:pPr>
              <w:spacing w:line="240" w:lineRule="atLeast"/>
              <w:jc w:val="righ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100</w:t>
            </w:r>
          </w:p>
        </w:tc>
      </w:tr>
      <w:tr w:rsidR="00657FBD" w:rsidRPr="00893220"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657FBD" w:rsidRPr="00893220" w:rsidRDefault="00657FBD" w:rsidP="00657FBD">
            <w:pPr>
              <w:spacing w:line="240" w:lineRule="atLeas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lang w:val="en-US" w:eastAsia="tr-TR"/>
              </w:rPr>
              <w:t>ECTS Points and Work Load</w:t>
            </w:r>
          </w:p>
        </w:tc>
      </w:tr>
      <w:tr w:rsidR="00657FBD" w:rsidRPr="00893220" w14:paraId="1408B25D"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1243" w:type="pct"/>
            <w:gridSpan w:val="7"/>
            <w:tcBorders>
              <w:top w:val="none" w:sz="0" w:space="0" w:color="auto"/>
              <w:bottom w:val="none" w:sz="0" w:space="0" w:color="auto"/>
            </w:tcBorders>
            <w:shd w:val="clear" w:color="auto" w:fill="B6DDE8" w:themeFill="accent5" w:themeFillTint="66"/>
            <w:vAlign w:val="center"/>
          </w:tcPr>
          <w:p w14:paraId="4EE4731C"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173" w:type="pct"/>
            <w:gridSpan w:val="7"/>
            <w:tcBorders>
              <w:top w:val="none" w:sz="0" w:space="0" w:color="auto"/>
              <w:bottom w:val="none" w:sz="0" w:space="0" w:color="auto"/>
            </w:tcBorders>
            <w:shd w:val="clear" w:color="auto" w:fill="B6DDE8" w:themeFill="accent5" w:themeFillTint="66"/>
            <w:vAlign w:val="center"/>
          </w:tcPr>
          <w:p w14:paraId="2D20DD34"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Work Load (Hours)</w:t>
            </w:r>
          </w:p>
        </w:tc>
      </w:tr>
      <w:tr w:rsidR="00657FBD" w:rsidRPr="00893220" w14:paraId="0B934733"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Lectures</w:t>
            </w:r>
          </w:p>
        </w:tc>
        <w:tc>
          <w:tcPr>
            <w:tcW w:w="1243" w:type="pct"/>
            <w:gridSpan w:val="7"/>
            <w:vAlign w:val="center"/>
          </w:tcPr>
          <w:p w14:paraId="5C593354" w14:textId="127FBEFB"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15</w:t>
            </w:r>
          </w:p>
        </w:tc>
        <w:tc>
          <w:tcPr>
            <w:tcW w:w="1173" w:type="pct"/>
            <w:gridSpan w:val="7"/>
            <w:vAlign w:val="center"/>
          </w:tcPr>
          <w:p w14:paraId="65130E0E" w14:textId="49CE57B5"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3</w:t>
            </w:r>
          </w:p>
        </w:tc>
        <w:tc>
          <w:tcPr>
            <w:tcW w:w="1269" w:type="pct"/>
            <w:gridSpan w:val="7"/>
            <w:vAlign w:val="center"/>
          </w:tcPr>
          <w:p w14:paraId="270F288C" w14:textId="1BC22709"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657FBD" w:rsidRPr="00893220" w14:paraId="16E13893"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Self-Study</w:t>
            </w:r>
          </w:p>
        </w:tc>
        <w:tc>
          <w:tcPr>
            <w:tcW w:w="1243" w:type="pct"/>
            <w:gridSpan w:val="7"/>
            <w:vAlign w:val="center"/>
          </w:tcPr>
          <w:p w14:paraId="3F94C5CC" w14:textId="671E285D"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974F8E7" w14:textId="463129D2"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77D8EEF" w14:textId="38FC6811"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09C9707F"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1243" w:type="pct"/>
            <w:gridSpan w:val="7"/>
            <w:vAlign w:val="center"/>
          </w:tcPr>
          <w:p w14:paraId="248F2829" w14:textId="674F5F4C"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23047906" w14:textId="05B0B654"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7DA3A3A2" w14:textId="0AFF7824"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7DF050A2"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Presentation / Seminar Preparation</w:t>
            </w:r>
          </w:p>
        </w:tc>
        <w:tc>
          <w:tcPr>
            <w:tcW w:w="1243" w:type="pct"/>
            <w:gridSpan w:val="7"/>
            <w:vAlign w:val="center"/>
          </w:tcPr>
          <w:p w14:paraId="21C7BD66"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06B9C0F5"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1F2C34BF"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144753A5"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Midterm Exam</w:t>
            </w:r>
          </w:p>
        </w:tc>
        <w:tc>
          <w:tcPr>
            <w:tcW w:w="1243" w:type="pct"/>
            <w:gridSpan w:val="7"/>
            <w:vAlign w:val="center"/>
          </w:tcPr>
          <w:p w14:paraId="7E7213EE" w14:textId="026057BE"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79737B68" w14:textId="4512D4D6"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5E523EFD" w14:textId="745267E9"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657FBD" w:rsidRPr="00893220" w14:paraId="32BEBB68"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Recitations</w:t>
            </w:r>
          </w:p>
        </w:tc>
        <w:tc>
          <w:tcPr>
            <w:tcW w:w="1243" w:type="pct"/>
            <w:gridSpan w:val="7"/>
            <w:vAlign w:val="center"/>
          </w:tcPr>
          <w:p w14:paraId="05CECE32" w14:textId="73EDCE55"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69C9071D" w14:textId="1ED1DBE6"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022D127" w14:textId="38E0B022"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195BAF66"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Laboratory</w:t>
            </w:r>
          </w:p>
        </w:tc>
        <w:tc>
          <w:tcPr>
            <w:tcW w:w="1243" w:type="pct"/>
            <w:gridSpan w:val="7"/>
            <w:vAlign w:val="center"/>
          </w:tcPr>
          <w:p w14:paraId="57A0A401"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8C0A37D"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14CC62F"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6C3C97DF"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Projects</w:t>
            </w:r>
          </w:p>
        </w:tc>
        <w:tc>
          <w:tcPr>
            <w:tcW w:w="1243" w:type="pct"/>
            <w:gridSpan w:val="7"/>
            <w:vAlign w:val="center"/>
          </w:tcPr>
          <w:p w14:paraId="49D9D86D"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550AA22"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29BC0B4" w14:textId="7777777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57FBD" w:rsidRPr="00893220" w14:paraId="11B434B8"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Final Exam</w:t>
            </w:r>
          </w:p>
        </w:tc>
        <w:tc>
          <w:tcPr>
            <w:tcW w:w="1243" w:type="pct"/>
            <w:gridSpan w:val="7"/>
            <w:vAlign w:val="center"/>
          </w:tcPr>
          <w:p w14:paraId="3F295A6B" w14:textId="18695DA4"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307EA066" w14:textId="1D3A2A22"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04DC479E" w14:textId="4E6F6FD1"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657FBD" w:rsidRPr="00893220"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657FBD" w:rsidRPr="00893220" w:rsidRDefault="00657FBD" w:rsidP="00657FBD">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726E0D67" w:rsidR="00657FBD" w:rsidRPr="00893220" w:rsidRDefault="00657FBD" w:rsidP="00657FB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150</w:t>
            </w:r>
          </w:p>
        </w:tc>
      </w:tr>
      <w:tr w:rsidR="00657FBD" w:rsidRPr="00893220"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5C2A8135" w:rsidR="00657FBD" w:rsidRPr="00893220" w:rsidRDefault="00657FBD" w:rsidP="00657FBD">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ECTS Points (</w:t>
            </w:r>
            <w:r w:rsidRPr="00893220">
              <w:rPr>
                <w:rFonts w:eastAsia="Times New Roman" w:cstheme="minorHAnsi"/>
                <w:b w:val="0"/>
                <w:color w:val="000000" w:themeColor="text1"/>
                <w:sz w:val="20"/>
                <w:szCs w:val="20"/>
                <w:lang w:val="en-US" w:eastAsia="tr-TR"/>
              </w:rPr>
              <w:t>Total Work Load / Hour)</w:t>
            </w:r>
            <w:r w:rsidRPr="00893220">
              <w:rPr>
                <w:rFonts w:eastAsia="Times New Roman" w:cstheme="minorHAnsi"/>
                <w:color w:val="000000" w:themeColor="text1"/>
                <w:sz w:val="20"/>
                <w:szCs w:val="20"/>
                <w:lang w:val="en-US" w:eastAsia="tr-TR"/>
              </w:rPr>
              <w:t xml:space="preserve">  </w:t>
            </w:r>
          </w:p>
        </w:tc>
        <w:tc>
          <w:tcPr>
            <w:tcW w:w="1269" w:type="pct"/>
            <w:gridSpan w:val="7"/>
            <w:vAlign w:val="center"/>
          </w:tcPr>
          <w:p w14:paraId="22C3EA57" w14:textId="03052F5E"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5</w:t>
            </w:r>
          </w:p>
        </w:tc>
      </w:tr>
      <w:tr w:rsidR="00657FBD" w:rsidRPr="00893220"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657FBD" w:rsidRPr="00893220" w:rsidRDefault="00657FBD" w:rsidP="00657FBD">
            <w:pPr>
              <w:spacing w:line="240" w:lineRule="atLeast"/>
              <w:rPr>
                <w:rFonts w:eastAsia="Times New Roman" w:cstheme="minorHAnsi"/>
                <w:b w:val="0"/>
                <w:color w:val="000000" w:themeColor="text1"/>
                <w:lang w:val="en-US" w:eastAsia="tr-TR"/>
              </w:rPr>
            </w:pPr>
            <w:r w:rsidRPr="00893220">
              <w:rPr>
                <w:rFonts w:eastAsia="Times New Roman" w:cstheme="minorHAnsi"/>
                <w:bCs w:val="0"/>
                <w:color w:val="000000" w:themeColor="text1"/>
                <w:lang w:val="en-US" w:eastAsia="tr-TR"/>
              </w:rPr>
              <w:t>Learning Outcomes</w:t>
            </w:r>
          </w:p>
        </w:tc>
      </w:tr>
      <w:tr w:rsidR="00657FBD" w:rsidRPr="00893220" w14:paraId="3AE9C63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63D9F06F" w14:textId="6A862357" w:rsidR="00657FBD" w:rsidRPr="00893220"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57FBD">
              <w:rPr>
                <w:rFonts w:eastAsia="Times New Roman" w:cstheme="minorHAnsi"/>
                <w:bCs/>
                <w:color w:val="000000" w:themeColor="text1"/>
                <w:sz w:val="20"/>
                <w:szCs w:val="20"/>
                <w:lang w:val="en-US" w:eastAsia="tr-TR"/>
              </w:rPr>
              <w:t>Overview of theories of international relations</w:t>
            </w:r>
          </w:p>
        </w:tc>
      </w:tr>
      <w:tr w:rsidR="00657FBD" w:rsidRPr="00893220" w14:paraId="65996EF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tcBorders>
              <w:top w:val="none" w:sz="0" w:space="0" w:color="auto"/>
              <w:bottom w:val="none" w:sz="0" w:space="0" w:color="auto"/>
              <w:right w:val="none" w:sz="0" w:space="0" w:color="auto"/>
            </w:tcBorders>
            <w:vAlign w:val="center"/>
          </w:tcPr>
          <w:p w14:paraId="4875ADCD" w14:textId="7DB7AEE3" w:rsidR="00657FBD" w:rsidRPr="00893220" w:rsidRDefault="00657FBD"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57FBD">
              <w:rPr>
                <w:rFonts w:eastAsia="Times New Roman" w:cstheme="minorHAnsi"/>
                <w:bCs/>
                <w:color w:val="000000" w:themeColor="text1"/>
                <w:sz w:val="20"/>
                <w:szCs w:val="20"/>
                <w:lang w:val="en-US" w:eastAsia="tr-TR"/>
              </w:rPr>
              <w:t>Analyze global developments through theories</w:t>
            </w:r>
          </w:p>
        </w:tc>
      </w:tr>
      <w:tr w:rsidR="00657FBD" w:rsidRPr="00893220"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657FBD" w:rsidRPr="00893220" w:rsidRDefault="00657FBD" w:rsidP="00657FBD">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Weekly Content</w:t>
            </w:r>
          </w:p>
        </w:tc>
      </w:tr>
      <w:tr w:rsidR="00657FBD" w:rsidRPr="00893220" w14:paraId="702D21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2A2BDF95" w14:textId="7D3189B8" w:rsidR="00657FBD" w:rsidRPr="00893220" w:rsidRDefault="00657FBD"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Introduction</w:t>
            </w:r>
          </w:p>
        </w:tc>
      </w:tr>
      <w:tr w:rsidR="00657FBD" w:rsidRPr="00893220" w14:paraId="30EEC6D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vAlign w:val="center"/>
          </w:tcPr>
          <w:p w14:paraId="7B0465D4" w14:textId="77777777" w:rsidR="00657FBD"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57FBD">
              <w:rPr>
                <w:rFonts w:eastAsia="Times New Roman" w:cstheme="minorHAnsi"/>
                <w:bCs/>
                <w:color w:val="000000" w:themeColor="text1"/>
                <w:sz w:val="20"/>
                <w:szCs w:val="20"/>
                <w:lang w:val="en-US" w:eastAsia="tr-TR"/>
              </w:rPr>
              <w:t>Theories as the cornerstones of international relations</w:t>
            </w:r>
            <w:r>
              <w:rPr>
                <w:rFonts w:eastAsia="Times New Roman" w:cstheme="minorHAnsi"/>
                <w:bCs/>
                <w:color w:val="000000" w:themeColor="text1"/>
                <w:sz w:val="20"/>
                <w:szCs w:val="20"/>
                <w:lang w:val="en-US" w:eastAsia="tr-TR"/>
              </w:rPr>
              <w:t xml:space="preserve"> (IR)</w:t>
            </w:r>
          </w:p>
          <w:p w14:paraId="56D9C0FA" w14:textId="77777777" w:rsidR="00657FBD"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role of theories in scientific analysis</w:t>
            </w:r>
          </w:p>
          <w:p w14:paraId="4762B60C" w14:textId="060BCAB4" w:rsidR="00657FBD" w:rsidRPr="00893220"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Analysis of IR as a science </w:t>
            </w:r>
          </w:p>
        </w:tc>
      </w:tr>
      <w:tr w:rsidR="00657FBD" w:rsidRPr="00893220" w14:paraId="6196DFB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4293" w:type="pct"/>
            <w:gridSpan w:val="23"/>
            <w:vAlign w:val="center"/>
          </w:tcPr>
          <w:p w14:paraId="7CD3BA16" w14:textId="2FA8848A" w:rsidR="00657FBD" w:rsidRPr="00893220" w:rsidRDefault="00657FBD"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Idealism and liberalism</w:t>
            </w:r>
          </w:p>
        </w:tc>
      </w:tr>
      <w:tr w:rsidR="00657FBD" w:rsidRPr="00893220" w14:paraId="472950A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4293" w:type="pct"/>
            <w:gridSpan w:val="23"/>
            <w:vAlign w:val="center"/>
          </w:tcPr>
          <w:p w14:paraId="362511D1" w14:textId="296DE7F0" w:rsidR="00657FBD" w:rsidRPr="00893220"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Realism and neorealism</w:t>
            </w:r>
          </w:p>
        </w:tc>
      </w:tr>
      <w:tr w:rsidR="00657FBD" w:rsidRPr="00893220" w14:paraId="7CAF418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5</w:t>
            </w:r>
          </w:p>
        </w:tc>
        <w:tc>
          <w:tcPr>
            <w:tcW w:w="4293" w:type="pct"/>
            <w:gridSpan w:val="23"/>
            <w:vAlign w:val="center"/>
          </w:tcPr>
          <w:p w14:paraId="445B4693" w14:textId="2125C9C7" w:rsidR="00657FBD" w:rsidRPr="00893220" w:rsidRDefault="00657FBD"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Constructivism</w:t>
            </w:r>
          </w:p>
        </w:tc>
      </w:tr>
      <w:tr w:rsidR="00657FBD" w:rsidRPr="00893220" w14:paraId="1811C29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6</w:t>
            </w:r>
          </w:p>
        </w:tc>
        <w:tc>
          <w:tcPr>
            <w:tcW w:w="4293" w:type="pct"/>
            <w:gridSpan w:val="23"/>
            <w:vAlign w:val="center"/>
          </w:tcPr>
          <w:p w14:paraId="29E6D8A4" w14:textId="1AC80ECD" w:rsidR="00657FBD" w:rsidRPr="00893220"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Marxism</w:t>
            </w:r>
          </w:p>
        </w:tc>
      </w:tr>
      <w:tr w:rsidR="00657FBD" w:rsidRPr="00893220" w14:paraId="6755A0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7</w:t>
            </w:r>
          </w:p>
        </w:tc>
        <w:tc>
          <w:tcPr>
            <w:tcW w:w="4293" w:type="pct"/>
            <w:gridSpan w:val="23"/>
            <w:vAlign w:val="center"/>
          </w:tcPr>
          <w:p w14:paraId="663055BA" w14:textId="039DE3BE" w:rsidR="00657FBD" w:rsidRPr="00893220" w:rsidRDefault="00657FBD"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Critical theory</w:t>
            </w:r>
          </w:p>
        </w:tc>
      </w:tr>
      <w:tr w:rsidR="00657FBD" w:rsidRPr="00893220" w14:paraId="73DF57D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8</w:t>
            </w:r>
          </w:p>
        </w:tc>
        <w:tc>
          <w:tcPr>
            <w:tcW w:w="4293" w:type="pct"/>
            <w:gridSpan w:val="23"/>
            <w:vAlign w:val="center"/>
          </w:tcPr>
          <w:p w14:paraId="62626591" w14:textId="33B9C623" w:rsidR="00657FBD" w:rsidRPr="00893220"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Midterm exam</w:t>
            </w:r>
          </w:p>
        </w:tc>
      </w:tr>
      <w:tr w:rsidR="00657FBD" w:rsidRPr="00893220" w14:paraId="2BB058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9</w:t>
            </w:r>
          </w:p>
        </w:tc>
        <w:tc>
          <w:tcPr>
            <w:tcW w:w="4293" w:type="pct"/>
            <w:gridSpan w:val="23"/>
            <w:vAlign w:val="center"/>
          </w:tcPr>
          <w:p w14:paraId="2153ECCE" w14:textId="76367956" w:rsidR="00657FBD" w:rsidRPr="00893220" w:rsidRDefault="00657FBD"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Postmodernism</w:t>
            </w:r>
          </w:p>
        </w:tc>
      </w:tr>
      <w:tr w:rsidR="00657FBD" w:rsidRPr="00893220" w14:paraId="042CCF5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10</w:t>
            </w:r>
          </w:p>
        </w:tc>
        <w:tc>
          <w:tcPr>
            <w:tcW w:w="4293" w:type="pct"/>
            <w:gridSpan w:val="23"/>
            <w:vAlign w:val="center"/>
          </w:tcPr>
          <w:p w14:paraId="2AFE987D" w14:textId="407BF38C" w:rsidR="00657FBD" w:rsidRPr="00893220"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Postcolonialism </w:t>
            </w:r>
          </w:p>
        </w:tc>
      </w:tr>
      <w:tr w:rsidR="00657FBD" w:rsidRPr="00893220" w14:paraId="7380038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11</w:t>
            </w:r>
          </w:p>
        </w:tc>
        <w:tc>
          <w:tcPr>
            <w:tcW w:w="4293" w:type="pct"/>
            <w:gridSpan w:val="23"/>
            <w:vAlign w:val="center"/>
          </w:tcPr>
          <w:p w14:paraId="22FD8911" w14:textId="1ABA2611" w:rsidR="00657FBD" w:rsidRPr="00893220" w:rsidRDefault="00657FBD"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Feminist theory of IR</w:t>
            </w:r>
          </w:p>
        </w:tc>
      </w:tr>
      <w:tr w:rsidR="00657FBD" w:rsidRPr="00893220" w14:paraId="137EF7B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12</w:t>
            </w:r>
          </w:p>
        </w:tc>
        <w:tc>
          <w:tcPr>
            <w:tcW w:w="4293" w:type="pct"/>
            <w:gridSpan w:val="23"/>
            <w:vAlign w:val="center"/>
          </w:tcPr>
          <w:p w14:paraId="4E404AB6" w14:textId="404E666A" w:rsidR="00657FBD" w:rsidRPr="00893220" w:rsidRDefault="00657FBD"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Green theory</w:t>
            </w:r>
          </w:p>
        </w:tc>
      </w:tr>
      <w:tr w:rsidR="00657FBD" w:rsidRPr="00893220" w14:paraId="4647C19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13</w:t>
            </w:r>
          </w:p>
        </w:tc>
        <w:tc>
          <w:tcPr>
            <w:tcW w:w="4293" w:type="pct"/>
            <w:gridSpan w:val="23"/>
            <w:vAlign w:val="center"/>
          </w:tcPr>
          <w:p w14:paraId="241B4C38" w14:textId="525A7E54" w:rsidR="00657FBD" w:rsidRPr="00893220" w:rsidRDefault="006A37C5"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Repetition and overview </w:t>
            </w:r>
          </w:p>
        </w:tc>
      </w:tr>
      <w:tr w:rsidR="00657FBD" w:rsidRPr="00893220" w14:paraId="26FF740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657FBD" w:rsidRPr="00893220" w:rsidRDefault="00657FBD" w:rsidP="00657FBD">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14</w:t>
            </w:r>
          </w:p>
        </w:tc>
        <w:tc>
          <w:tcPr>
            <w:tcW w:w="4293" w:type="pct"/>
            <w:gridSpan w:val="23"/>
            <w:vAlign w:val="center"/>
          </w:tcPr>
          <w:p w14:paraId="7A2CE2A3" w14:textId="391B9D32" w:rsidR="00657FBD" w:rsidRPr="00893220" w:rsidRDefault="006A37C5"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Final exam </w:t>
            </w:r>
          </w:p>
        </w:tc>
      </w:tr>
      <w:tr w:rsidR="00657FBD" w:rsidRPr="00893220" w14:paraId="15A3364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77777777" w:rsidR="00657FBD" w:rsidRPr="00893220" w:rsidRDefault="00657FBD" w:rsidP="00657FBD">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Contribution of Learning Outcomes to Program Objectives  (1-5)</w:t>
            </w:r>
          </w:p>
        </w:tc>
      </w:tr>
      <w:tr w:rsidR="00657FBD" w:rsidRPr="00893220" w14:paraId="7981C8E6"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p>
        </w:tc>
        <w:tc>
          <w:tcPr>
            <w:tcW w:w="614" w:type="pct"/>
            <w:gridSpan w:val="3"/>
            <w:shd w:val="clear" w:color="auto" w:fill="B6DDE8" w:themeFill="accent5" w:themeFillTint="66"/>
            <w:vAlign w:val="center"/>
          </w:tcPr>
          <w:p w14:paraId="4F545B19"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P1</w:t>
            </w:r>
          </w:p>
        </w:tc>
        <w:tc>
          <w:tcPr>
            <w:tcW w:w="613" w:type="pct"/>
            <w:gridSpan w:val="2"/>
            <w:shd w:val="clear" w:color="auto" w:fill="B6DDE8" w:themeFill="accent5" w:themeFillTint="66"/>
            <w:vAlign w:val="center"/>
          </w:tcPr>
          <w:p w14:paraId="7237B914"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P3</w:t>
            </w:r>
          </w:p>
        </w:tc>
        <w:tc>
          <w:tcPr>
            <w:tcW w:w="613" w:type="pct"/>
            <w:gridSpan w:val="3"/>
            <w:shd w:val="clear" w:color="auto" w:fill="B6DDE8" w:themeFill="accent5" w:themeFillTint="66"/>
            <w:vAlign w:val="center"/>
          </w:tcPr>
          <w:p w14:paraId="24915A36"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P4</w:t>
            </w:r>
          </w:p>
        </w:tc>
        <w:tc>
          <w:tcPr>
            <w:tcW w:w="612" w:type="pct"/>
            <w:gridSpan w:val="6"/>
            <w:shd w:val="clear" w:color="auto" w:fill="B6DDE8" w:themeFill="accent5" w:themeFillTint="66"/>
            <w:vAlign w:val="center"/>
          </w:tcPr>
          <w:p w14:paraId="773E8183"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P5</w:t>
            </w:r>
          </w:p>
        </w:tc>
        <w:tc>
          <w:tcPr>
            <w:tcW w:w="613" w:type="pct"/>
            <w:gridSpan w:val="4"/>
            <w:shd w:val="clear" w:color="auto" w:fill="B6DDE8" w:themeFill="accent5" w:themeFillTint="66"/>
            <w:vAlign w:val="center"/>
          </w:tcPr>
          <w:p w14:paraId="33FB6BC3"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P6</w:t>
            </w:r>
          </w:p>
        </w:tc>
        <w:tc>
          <w:tcPr>
            <w:tcW w:w="615" w:type="pct"/>
            <w:gridSpan w:val="2"/>
            <w:shd w:val="clear" w:color="auto" w:fill="B6DDE8" w:themeFill="accent5" w:themeFillTint="66"/>
            <w:vAlign w:val="center"/>
          </w:tcPr>
          <w:p w14:paraId="4F61E457" w14:textId="77777777" w:rsidR="00657FBD" w:rsidRPr="00893220" w:rsidRDefault="00657FBD" w:rsidP="00657FB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P7</w:t>
            </w:r>
          </w:p>
        </w:tc>
      </w:tr>
      <w:tr w:rsidR="00335D76" w:rsidRPr="00893220" w14:paraId="69EBDE37"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335D76" w:rsidRPr="00893220" w:rsidRDefault="00335D76" w:rsidP="00335D7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614" w:type="pct"/>
            <w:gridSpan w:val="3"/>
            <w:vAlign w:val="center"/>
          </w:tcPr>
          <w:p w14:paraId="77411FFA" w14:textId="6C41BFF9" w:rsidR="00335D76" w:rsidRPr="00893220" w:rsidRDefault="00335D76" w:rsidP="00335D7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1874BFF2" w14:textId="7A408224" w:rsidR="00335D76" w:rsidRPr="00893220" w:rsidRDefault="00335D76" w:rsidP="00335D7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473BF547" w:rsidR="00335D76" w:rsidRPr="00893220" w:rsidRDefault="00335D76" w:rsidP="00335D7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2A7B0F1E" w14:textId="6DE1EAFE" w:rsidR="00335D76" w:rsidRPr="00893220" w:rsidRDefault="00335D76" w:rsidP="00335D7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4DFFB40F" w14:textId="35D89362" w:rsidR="00335D76" w:rsidRPr="00893220" w:rsidRDefault="00335D76" w:rsidP="00335D7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4"/>
            <w:vAlign w:val="center"/>
          </w:tcPr>
          <w:p w14:paraId="65AB8C32" w14:textId="61B69FDA" w:rsidR="00335D76" w:rsidRPr="00893220" w:rsidRDefault="00335D76" w:rsidP="00335D7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012E57D3" w14:textId="6C4E8E15" w:rsidR="00335D76" w:rsidRPr="00893220" w:rsidRDefault="00335D76" w:rsidP="00335D7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335D76" w:rsidRPr="00893220" w14:paraId="4813662E"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335D76" w:rsidRPr="00893220" w:rsidRDefault="00335D76" w:rsidP="00335D7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614" w:type="pct"/>
            <w:gridSpan w:val="3"/>
            <w:vAlign w:val="center"/>
          </w:tcPr>
          <w:p w14:paraId="0605D403" w14:textId="4C70F5B7" w:rsidR="00335D76" w:rsidRPr="00893220" w:rsidRDefault="00335D76" w:rsidP="00335D7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28A3191C" w14:textId="26BB9175" w:rsidR="00335D76" w:rsidRPr="00893220" w:rsidRDefault="00335D76" w:rsidP="00335D7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04F10EF8" w:rsidR="00335D76" w:rsidRPr="00893220" w:rsidRDefault="00335D76" w:rsidP="00335D7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D76A532" w14:textId="3028FCDF" w:rsidR="00335D76" w:rsidRPr="00893220" w:rsidRDefault="00335D76" w:rsidP="00335D7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7BAC592F" w14:textId="6F7EEAAB" w:rsidR="00335D76" w:rsidRPr="00893220" w:rsidRDefault="00335D76" w:rsidP="00335D7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4"/>
            <w:vAlign w:val="center"/>
          </w:tcPr>
          <w:p w14:paraId="1DE6612E" w14:textId="0277F375" w:rsidR="00335D76" w:rsidRPr="00893220" w:rsidRDefault="00335D76" w:rsidP="00335D7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5" w:type="pct"/>
            <w:gridSpan w:val="2"/>
            <w:vAlign w:val="center"/>
          </w:tcPr>
          <w:p w14:paraId="2A2AD3FD" w14:textId="40088BE4" w:rsidR="00335D76" w:rsidRPr="00893220" w:rsidRDefault="00335D76" w:rsidP="00335D7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657FBD" w:rsidRPr="00893220" w14:paraId="75ACDD72" w14:textId="77777777" w:rsidTr="008807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29019895" w14:textId="77777777" w:rsidR="00657FBD" w:rsidRPr="00893220" w:rsidRDefault="00657FBD" w:rsidP="00657FBD">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bCs w:val="0"/>
                <w:color w:val="000000" w:themeColor="text1"/>
                <w:sz w:val="20"/>
                <w:szCs w:val="20"/>
                <w:lang w:val="en-US" w:eastAsia="tr-TR"/>
              </w:rPr>
              <w:t>Contribution Level</w:t>
            </w:r>
          </w:p>
        </w:tc>
        <w:tc>
          <w:tcPr>
            <w:tcW w:w="3742" w:type="pct"/>
            <w:gridSpan w:val="22"/>
            <w:vAlign w:val="center"/>
          </w:tcPr>
          <w:p w14:paraId="3D475C4D" w14:textId="77777777" w:rsidR="00657FBD" w:rsidRPr="00893220" w:rsidRDefault="00657FBD"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color w:val="000000" w:themeColor="text1"/>
                <w:sz w:val="20"/>
                <w:szCs w:val="20"/>
                <w:lang w:val="en-US" w:eastAsia="tr-TR"/>
              </w:rPr>
              <w:t>1: Low 2: Low-intermediate 3: Intermediate 4: High 5: Very High</w:t>
            </w:r>
          </w:p>
        </w:tc>
      </w:tr>
      <w:tr w:rsidR="00657FBD" w:rsidRPr="00893220"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03B858B3" w14:textId="53963E37" w:rsidR="00657FBD" w:rsidRPr="00893220" w:rsidRDefault="00FB013E" w:rsidP="00657FBD">
            <w:pPr>
              <w:spacing w:line="240" w:lineRule="atLeast"/>
              <w:rPr>
                <w:rFonts w:eastAsia="Times New Roman" w:cstheme="minorHAnsi"/>
                <w:color w:val="000000" w:themeColor="text1"/>
                <w:sz w:val="20"/>
                <w:szCs w:val="20"/>
                <w:lang w:val="en-US" w:eastAsia="tr-TR"/>
              </w:rPr>
            </w:pPr>
            <w:r>
              <w:rPr>
                <w:rFonts w:ascii="Tahoma" w:hAnsi="Tahoma" w:cs="Tahoma"/>
                <w:i/>
                <w:iCs/>
                <w:color w:val="000000" w:themeColor="text1"/>
                <w:sz w:val="16"/>
                <w:szCs w:val="20"/>
                <w:shd w:val="clear" w:color="auto" w:fill="FFFFFF"/>
              </w:rPr>
              <w:t>https://obs.tau.edu.tr/oibs/bologna/progLearnOutcomes.aspx?lang=tr&amp;curSunit=5767</w:t>
            </w:r>
          </w:p>
        </w:tc>
      </w:tr>
      <w:tr w:rsidR="00657FBD" w:rsidRPr="00893220" w14:paraId="3F08A98A"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0598CF92"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Compiled by:</w:t>
            </w:r>
          </w:p>
        </w:tc>
        <w:tc>
          <w:tcPr>
            <w:tcW w:w="3742" w:type="pct"/>
            <w:gridSpan w:val="22"/>
            <w:vAlign w:val="center"/>
          </w:tcPr>
          <w:p w14:paraId="525FC4AB" w14:textId="1D0BA6D8" w:rsidR="00657FBD" w:rsidRPr="00893220" w:rsidRDefault="00FB013E" w:rsidP="00657FB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Fatıma Zehra </w:t>
            </w:r>
            <w:proofErr w:type="spellStart"/>
            <w:r>
              <w:rPr>
                <w:rFonts w:eastAsia="Times New Roman" w:cstheme="minorHAnsi"/>
                <w:bCs/>
                <w:color w:val="000000" w:themeColor="text1"/>
                <w:sz w:val="20"/>
                <w:szCs w:val="20"/>
                <w:lang w:val="en-US" w:eastAsia="tr-TR"/>
              </w:rPr>
              <w:t>Alkan</w:t>
            </w:r>
            <w:proofErr w:type="spellEnd"/>
          </w:p>
        </w:tc>
      </w:tr>
      <w:tr w:rsidR="00657FBD" w:rsidRPr="00893220" w14:paraId="006C5572"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A5CEFAB" w14:textId="77777777" w:rsidR="00657FBD" w:rsidRPr="00893220" w:rsidRDefault="00657FBD" w:rsidP="00657FBD">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Date of Compilation:</w:t>
            </w:r>
          </w:p>
        </w:tc>
        <w:tc>
          <w:tcPr>
            <w:tcW w:w="3742" w:type="pct"/>
            <w:gridSpan w:val="22"/>
            <w:vAlign w:val="center"/>
          </w:tcPr>
          <w:p w14:paraId="6A635979" w14:textId="13464A9D" w:rsidR="00657FBD" w:rsidRPr="00893220" w:rsidRDefault="00FB013E" w:rsidP="00657FB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30.04.2022</w:t>
            </w:r>
          </w:p>
        </w:tc>
      </w:tr>
    </w:tbl>
    <w:p w14:paraId="5716ABC3"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893220"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893220" w:rsidRDefault="003858A6" w:rsidP="003858A6">
      <w:pPr>
        <w:rPr>
          <w:lang w:val="en-US"/>
        </w:rPr>
      </w:pPr>
    </w:p>
    <w:p w14:paraId="62D3EC62" w14:textId="77777777" w:rsidR="007A6E8A" w:rsidRPr="00893220" w:rsidRDefault="007A6E8A" w:rsidP="003858A6">
      <w:pPr>
        <w:rPr>
          <w:lang w:val="en-US"/>
        </w:rPr>
      </w:pPr>
    </w:p>
    <w:sectPr w:rsidR="007A6E8A" w:rsidRPr="00893220"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8A7F" w14:textId="77777777" w:rsidR="00976484" w:rsidRDefault="00976484" w:rsidP="003F0441">
      <w:pPr>
        <w:spacing w:after="0" w:line="240" w:lineRule="auto"/>
      </w:pPr>
      <w:r>
        <w:separator/>
      </w:r>
    </w:p>
  </w:endnote>
  <w:endnote w:type="continuationSeparator" w:id="0">
    <w:p w14:paraId="056E48AE" w14:textId="77777777" w:rsidR="00976484" w:rsidRDefault="00976484"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BB1F" w14:textId="77777777" w:rsidR="00976484" w:rsidRDefault="00976484" w:rsidP="003F0441">
      <w:pPr>
        <w:spacing w:after="0" w:line="240" w:lineRule="auto"/>
      </w:pPr>
      <w:r>
        <w:separator/>
      </w:r>
    </w:p>
  </w:footnote>
  <w:footnote w:type="continuationSeparator" w:id="0">
    <w:p w14:paraId="63F8DEF2" w14:textId="77777777" w:rsidR="00976484" w:rsidRDefault="00976484"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0435DA61"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4A3">
      <w:rPr>
        <w:rFonts w:ascii="Corbel" w:hAnsi="Corbel" w:cs="Arial"/>
        <w:noProof/>
        <w:lang w:eastAsia="tr-TR"/>
      </w:rPr>
      <w:t xml:space="preserve">İKTİSADİ VE İDARİ BİLİMLER </w:t>
    </w:r>
    <w:r w:rsidRPr="00BE37D6">
      <w:rPr>
        <w:rFonts w:ascii="Corbel" w:hAnsi="Corbel" w:cs="Arial"/>
      </w:rPr>
      <w:t>FAKÜLTESİ</w:t>
    </w:r>
  </w:p>
  <w:p w14:paraId="3D0F59C4" w14:textId="77777777" w:rsidR="00BE14A3"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E14A3">
      <w:rPr>
        <w:rFonts w:ascii="Corbel" w:hAnsi="Corbel" w:cs="Arial"/>
        <w:color w:val="169AA4"/>
        <w:lang w:val="de-AT"/>
      </w:rPr>
      <w:t xml:space="preserve">WIRTSCHAFTS- UND </w:t>
    </w:r>
  </w:p>
  <w:p w14:paraId="30B85821" w14:textId="0BF1246E" w:rsidR="00FA169D" w:rsidRPr="00BA7B99" w:rsidRDefault="00BE14A3" w:rsidP="00FA169D">
    <w:pPr>
      <w:pStyle w:val="stBilgi"/>
      <w:tabs>
        <w:tab w:val="clear" w:pos="9072"/>
        <w:tab w:val="left" w:pos="3261"/>
        <w:tab w:val="right" w:pos="8080"/>
      </w:tabs>
      <w:spacing w:line="240" w:lineRule="exact"/>
      <w:jc w:val="right"/>
      <w:rPr>
        <w:rFonts w:ascii="Corbel" w:hAnsi="Corbel" w:cs="Arial"/>
        <w:color w:val="169AA4"/>
        <w:lang w:val="en-GB"/>
      </w:rPr>
    </w:pPr>
    <w:r w:rsidRPr="00BA7B99">
      <w:rPr>
        <w:rFonts w:ascii="Corbel" w:hAnsi="Corbel" w:cs="Arial"/>
        <w:color w:val="169AA4"/>
        <w:lang w:val="en-GB"/>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2FD86E20"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BE14A3">
      <w:rPr>
        <w:rFonts w:ascii="Corbel" w:hAnsi="Corbel"/>
        <w:b/>
        <w:bCs/>
        <w:color w:val="000000"/>
        <w:sz w:val="24"/>
        <w:szCs w:val="24"/>
      </w:rPr>
      <w:t xml:space="preserve"> POLITICAL SCIENCE AND INTERNATIONAL RELATIONS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F2A"/>
    <w:rsid w:val="0007689A"/>
    <w:rsid w:val="0009226F"/>
    <w:rsid w:val="00095437"/>
    <w:rsid w:val="000A6129"/>
    <w:rsid w:val="000A764A"/>
    <w:rsid w:val="000B0AAA"/>
    <w:rsid w:val="000B7E51"/>
    <w:rsid w:val="000C05D4"/>
    <w:rsid w:val="000C23F8"/>
    <w:rsid w:val="000D5F11"/>
    <w:rsid w:val="000E1D8F"/>
    <w:rsid w:val="000F018B"/>
    <w:rsid w:val="001155D5"/>
    <w:rsid w:val="001262BB"/>
    <w:rsid w:val="001401C9"/>
    <w:rsid w:val="00156960"/>
    <w:rsid w:val="001604EB"/>
    <w:rsid w:val="00164927"/>
    <w:rsid w:val="00166F57"/>
    <w:rsid w:val="001724FC"/>
    <w:rsid w:val="001A77F8"/>
    <w:rsid w:val="001C39A2"/>
    <w:rsid w:val="001D4A59"/>
    <w:rsid w:val="001E67EB"/>
    <w:rsid w:val="001F3FB4"/>
    <w:rsid w:val="001F6FB6"/>
    <w:rsid w:val="002270BA"/>
    <w:rsid w:val="00235B68"/>
    <w:rsid w:val="00246023"/>
    <w:rsid w:val="00260563"/>
    <w:rsid w:val="002717F7"/>
    <w:rsid w:val="00274705"/>
    <w:rsid w:val="00290E2C"/>
    <w:rsid w:val="00294856"/>
    <w:rsid w:val="0029787C"/>
    <w:rsid w:val="002A23FD"/>
    <w:rsid w:val="002B267C"/>
    <w:rsid w:val="002B6344"/>
    <w:rsid w:val="002C552A"/>
    <w:rsid w:val="003240F5"/>
    <w:rsid w:val="00335D76"/>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659E"/>
    <w:rsid w:val="00451685"/>
    <w:rsid w:val="00460F5C"/>
    <w:rsid w:val="00470AE4"/>
    <w:rsid w:val="004853DE"/>
    <w:rsid w:val="004C65A6"/>
    <w:rsid w:val="004D278B"/>
    <w:rsid w:val="004D2CC4"/>
    <w:rsid w:val="004D5E47"/>
    <w:rsid w:val="005040D2"/>
    <w:rsid w:val="00507304"/>
    <w:rsid w:val="00524396"/>
    <w:rsid w:val="0053124C"/>
    <w:rsid w:val="005371D3"/>
    <w:rsid w:val="00547C77"/>
    <w:rsid w:val="00595EA5"/>
    <w:rsid w:val="005A31DC"/>
    <w:rsid w:val="005A65E3"/>
    <w:rsid w:val="005A6F81"/>
    <w:rsid w:val="005B3CD9"/>
    <w:rsid w:val="005C2DD2"/>
    <w:rsid w:val="005D4389"/>
    <w:rsid w:val="005E5D1A"/>
    <w:rsid w:val="0061201A"/>
    <w:rsid w:val="00630100"/>
    <w:rsid w:val="00635EBC"/>
    <w:rsid w:val="006404E9"/>
    <w:rsid w:val="00643428"/>
    <w:rsid w:val="00657FBD"/>
    <w:rsid w:val="00670398"/>
    <w:rsid w:val="00670E2B"/>
    <w:rsid w:val="006A37C5"/>
    <w:rsid w:val="006A6E97"/>
    <w:rsid w:val="006D4FEE"/>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23137"/>
    <w:rsid w:val="008243C2"/>
    <w:rsid w:val="00834145"/>
    <w:rsid w:val="00840308"/>
    <w:rsid w:val="00863DB2"/>
    <w:rsid w:val="008807CF"/>
    <w:rsid w:val="0088754E"/>
    <w:rsid w:val="00892706"/>
    <w:rsid w:val="00893220"/>
    <w:rsid w:val="0089790F"/>
    <w:rsid w:val="008B1142"/>
    <w:rsid w:val="008D1FED"/>
    <w:rsid w:val="008D7635"/>
    <w:rsid w:val="00930185"/>
    <w:rsid w:val="00931BD6"/>
    <w:rsid w:val="009573BA"/>
    <w:rsid w:val="00976484"/>
    <w:rsid w:val="0099603B"/>
    <w:rsid w:val="009A7E10"/>
    <w:rsid w:val="009C390B"/>
    <w:rsid w:val="009D0A4A"/>
    <w:rsid w:val="009D77A6"/>
    <w:rsid w:val="009F3C5B"/>
    <w:rsid w:val="00A35F9B"/>
    <w:rsid w:val="00A4731E"/>
    <w:rsid w:val="00A52030"/>
    <w:rsid w:val="00A70861"/>
    <w:rsid w:val="00A747B2"/>
    <w:rsid w:val="00A90C5C"/>
    <w:rsid w:val="00A94D64"/>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81364"/>
    <w:rsid w:val="00B91F9D"/>
    <w:rsid w:val="00BA0E92"/>
    <w:rsid w:val="00BA39D3"/>
    <w:rsid w:val="00BA65DD"/>
    <w:rsid w:val="00BA7B99"/>
    <w:rsid w:val="00BB79D8"/>
    <w:rsid w:val="00BD61E0"/>
    <w:rsid w:val="00BE14A3"/>
    <w:rsid w:val="00C0705D"/>
    <w:rsid w:val="00C143C2"/>
    <w:rsid w:val="00C40620"/>
    <w:rsid w:val="00C41A3F"/>
    <w:rsid w:val="00C457F2"/>
    <w:rsid w:val="00C53C5B"/>
    <w:rsid w:val="00C83EDD"/>
    <w:rsid w:val="00C8473F"/>
    <w:rsid w:val="00CB3401"/>
    <w:rsid w:val="00CE2BEB"/>
    <w:rsid w:val="00D07145"/>
    <w:rsid w:val="00D2406B"/>
    <w:rsid w:val="00D27C16"/>
    <w:rsid w:val="00D42F4D"/>
    <w:rsid w:val="00D873D4"/>
    <w:rsid w:val="00D932F9"/>
    <w:rsid w:val="00DA54F4"/>
    <w:rsid w:val="00DC23C8"/>
    <w:rsid w:val="00E04E23"/>
    <w:rsid w:val="00E35FA4"/>
    <w:rsid w:val="00E37D65"/>
    <w:rsid w:val="00E412F2"/>
    <w:rsid w:val="00E50FDF"/>
    <w:rsid w:val="00E64D45"/>
    <w:rsid w:val="00E76392"/>
    <w:rsid w:val="00E92C78"/>
    <w:rsid w:val="00EA2DD4"/>
    <w:rsid w:val="00EA2EB5"/>
    <w:rsid w:val="00EB7CF6"/>
    <w:rsid w:val="00EE1A4F"/>
    <w:rsid w:val="00EE2881"/>
    <w:rsid w:val="00F359C0"/>
    <w:rsid w:val="00F5612B"/>
    <w:rsid w:val="00F677D0"/>
    <w:rsid w:val="00F77343"/>
    <w:rsid w:val="00F97328"/>
    <w:rsid w:val="00FA169D"/>
    <w:rsid w:val="00FB013E"/>
    <w:rsid w:val="00FB2930"/>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615</Words>
  <Characters>3509</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6</cp:revision>
  <dcterms:created xsi:type="dcterms:W3CDTF">2020-03-29T02:11:00Z</dcterms:created>
  <dcterms:modified xsi:type="dcterms:W3CDTF">2022-04-26T10:24:00Z</dcterms:modified>
</cp:coreProperties>
</file>