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512" w:rsidRPr="00FB337C" w:rsidRDefault="00C60512" w:rsidP="00FB337C">
      <w:pPr>
        <w:jc w:val="center"/>
        <w:rPr>
          <w:rFonts w:ascii="Times New Roman" w:hAnsi="Times New Roman" w:cs="Times New Roman"/>
          <w:b/>
          <w:bCs/>
          <w:sz w:val="24"/>
          <w:lang w:val="tr-TR"/>
        </w:rPr>
      </w:pPr>
      <w:r w:rsidRPr="00FB337C">
        <w:rPr>
          <w:rFonts w:ascii="Times New Roman" w:hAnsi="Times New Roman" w:cs="Times New Roman"/>
          <w:b/>
          <w:bCs/>
          <w:sz w:val="24"/>
          <w:lang w:val="tr-TR"/>
        </w:rPr>
        <w:t>TÜRK-ALMAN ÜNİVERSİTESİ KÜTÜPHANE</w:t>
      </w:r>
      <w:r w:rsidR="00FB337C">
        <w:rPr>
          <w:rFonts w:ascii="Times New Roman" w:hAnsi="Times New Roman" w:cs="Times New Roman"/>
          <w:b/>
          <w:bCs/>
          <w:sz w:val="24"/>
          <w:lang w:val="tr-TR"/>
        </w:rPr>
        <w:t xml:space="preserve"> VE DOKÜMANTASYON DAİRE BAŞKANLIĞI 2025</w:t>
      </w:r>
      <w:r w:rsidRPr="00FB337C">
        <w:rPr>
          <w:rFonts w:ascii="Times New Roman" w:hAnsi="Times New Roman" w:cs="Times New Roman"/>
          <w:b/>
          <w:bCs/>
          <w:sz w:val="24"/>
          <w:lang w:val="tr-TR"/>
        </w:rPr>
        <w:t xml:space="preserve"> MEMNUNİYET ANKETİ </w:t>
      </w:r>
      <w:r w:rsidR="00FB337C" w:rsidRPr="00FB337C">
        <w:rPr>
          <w:rFonts w:ascii="Times New Roman" w:hAnsi="Times New Roman" w:cs="Times New Roman"/>
          <w:b/>
          <w:bCs/>
          <w:sz w:val="24"/>
          <w:lang w:val="tr-TR"/>
        </w:rPr>
        <w:t>DEĞERLENDİRME</w:t>
      </w:r>
      <w:r w:rsidR="00FB337C">
        <w:rPr>
          <w:rFonts w:ascii="Times New Roman" w:hAnsi="Times New Roman" w:cs="Times New Roman"/>
          <w:b/>
          <w:bCs/>
          <w:sz w:val="24"/>
          <w:lang w:val="tr-TR"/>
        </w:rPr>
        <w:t xml:space="preserve"> RAPORU</w:t>
      </w:r>
    </w:p>
    <w:p w:rsidR="00FB337C" w:rsidRPr="00FB337C" w:rsidRDefault="00FB337C" w:rsidP="00FB337C">
      <w:pPr>
        <w:jc w:val="both"/>
        <w:rPr>
          <w:rFonts w:ascii="Times New Roman" w:hAnsi="Times New Roman" w:cs="Times New Roman"/>
          <w:bCs/>
          <w:sz w:val="24"/>
          <w:lang w:val="tr-TR"/>
        </w:rPr>
      </w:pPr>
      <w:r w:rsidRPr="00FB337C">
        <w:rPr>
          <w:rFonts w:ascii="Times New Roman" w:hAnsi="Times New Roman" w:cs="Times New Roman"/>
          <w:bCs/>
          <w:sz w:val="24"/>
          <w:lang w:val="tr-TR"/>
        </w:rPr>
        <w:t>Anketimiz, Türk-Alman Üniversitesi Kütüphane ve Dokümantasyon Daire Başkanlığı'ndan alınan hizmetin belirlenmesi ve geliştirilmesi, eksik olan alanların tespit edilmesi, gerekli görülen alanlarda iyileştirme çalışmalarının yapılması, gerçekleştirilen hizmetlerden duyulan memnuniyet durumunun tespit edilmesi ve Üniversitemizin kalite güvence sistemine katkı sağlaması amacıyla 2025 yılını değerlendirmek üzere hazırlanmıştır. Ankete 80 kullanıcı katılım göstermiş olup; verilen cevaplara ilişkin değerlendirmeler detaylıca açıklanmıştır.</w:t>
      </w:r>
    </w:p>
    <w:p w:rsidR="00C60512" w:rsidRPr="00FB337C" w:rsidRDefault="00C60512" w:rsidP="00FB337C">
      <w:pPr>
        <w:jc w:val="both"/>
        <w:rPr>
          <w:rFonts w:ascii="Times New Roman" w:hAnsi="Times New Roman" w:cs="Times New Roman"/>
          <w:b/>
          <w:bCs/>
          <w:sz w:val="24"/>
          <w:lang w:val="tr-TR"/>
        </w:rPr>
      </w:pPr>
      <w:r w:rsidRPr="00FB337C">
        <w:rPr>
          <w:rFonts w:ascii="Times New Roman" w:hAnsi="Times New Roman" w:cs="Times New Roman"/>
          <w:b/>
          <w:bCs/>
          <w:sz w:val="24"/>
          <w:lang w:val="tr-TR"/>
        </w:rPr>
        <w:t>1. Kullanıcı Profili ve Alışkanlıklar</w:t>
      </w:r>
    </w:p>
    <w:p w:rsidR="00C60512" w:rsidRPr="00FB337C" w:rsidRDefault="00C60512" w:rsidP="00FB337C">
      <w:pPr>
        <w:numPr>
          <w:ilvl w:val="0"/>
          <w:numId w:val="1"/>
        </w:numPr>
        <w:jc w:val="both"/>
        <w:rPr>
          <w:rFonts w:ascii="Times New Roman" w:hAnsi="Times New Roman" w:cs="Times New Roman"/>
          <w:sz w:val="24"/>
          <w:lang w:val="tr-TR"/>
        </w:rPr>
      </w:pPr>
      <w:r w:rsidRPr="00FB337C">
        <w:rPr>
          <w:rFonts w:ascii="Times New Roman" w:hAnsi="Times New Roman" w:cs="Times New Roman"/>
          <w:b/>
          <w:bCs/>
          <w:sz w:val="24"/>
          <w:lang w:val="tr-TR"/>
        </w:rPr>
        <w:t>Katılımcı Dağılımı:</w:t>
      </w:r>
      <w:r w:rsidRPr="00FB337C">
        <w:rPr>
          <w:rFonts w:ascii="Times New Roman" w:hAnsi="Times New Roman" w:cs="Times New Roman"/>
          <w:sz w:val="24"/>
          <w:lang w:val="tr-TR"/>
        </w:rPr>
        <w:t xml:space="preserve"> Ankete katılanların %56,3’ünü lisans/önlisans öğrencileri, %21,3’ünü akademik personel, %16,3’ünü ise idari personel oluşturmaktadır. Katılımcıların %46,3'ü 1 yıldan az, %40'ı ise 4 yıl ve üzeri süredir üniversitededir. </w:t>
      </w:r>
    </w:p>
    <w:p w:rsidR="00C60512" w:rsidRPr="00FB337C" w:rsidRDefault="00C60512" w:rsidP="00FB337C">
      <w:pPr>
        <w:numPr>
          <w:ilvl w:val="0"/>
          <w:numId w:val="1"/>
        </w:numPr>
        <w:jc w:val="both"/>
        <w:rPr>
          <w:rFonts w:ascii="Times New Roman" w:hAnsi="Times New Roman" w:cs="Times New Roman"/>
          <w:sz w:val="24"/>
          <w:lang w:val="tr-TR"/>
        </w:rPr>
      </w:pPr>
      <w:r w:rsidRPr="00FB337C">
        <w:rPr>
          <w:rFonts w:ascii="Times New Roman" w:hAnsi="Times New Roman" w:cs="Times New Roman"/>
          <w:b/>
          <w:bCs/>
          <w:sz w:val="24"/>
          <w:lang w:val="tr-TR"/>
        </w:rPr>
        <w:t>Kullanım Yoğunluğu:</w:t>
      </w:r>
      <w:r w:rsidRPr="00FB337C">
        <w:rPr>
          <w:rFonts w:ascii="Times New Roman" w:hAnsi="Times New Roman" w:cs="Times New Roman"/>
          <w:sz w:val="24"/>
          <w:lang w:val="tr-TR"/>
        </w:rPr>
        <w:t xml:space="preserve"> Fiziki kütüphaneyi "Her gün" ve "Haftada 1-2 kez" kullananların toplam oranı yaklaşık %63,7'dir. En yoğun kullanılan alan %72,5 ile Mevlüde Genç Kütüphanesi'dir. </w:t>
      </w:r>
    </w:p>
    <w:p w:rsidR="00C60512" w:rsidRPr="00FB337C" w:rsidRDefault="00C60512" w:rsidP="00FB337C">
      <w:pPr>
        <w:numPr>
          <w:ilvl w:val="0"/>
          <w:numId w:val="1"/>
        </w:numPr>
        <w:jc w:val="both"/>
        <w:rPr>
          <w:rFonts w:ascii="Times New Roman" w:hAnsi="Times New Roman" w:cs="Times New Roman"/>
          <w:sz w:val="24"/>
          <w:lang w:val="tr-TR"/>
        </w:rPr>
      </w:pPr>
      <w:r w:rsidRPr="00FB337C">
        <w:rPr>
          <w:rFonts w:ascii="Times New Roman" w:hAnsi="Times New Roman" w:cs="Times New Roman"/>
          <w:b/>
          <w:bCs/>
          <w:sz w:val="24"/>
          <w:lang w:val="tr-TR"/>
        </w:rPr>
        <w:t>Tercihler:</w:t>
      </w:r>
      <w:r w:rsidRPr="00FB337C">
        <w:rPr>
          <w:rFonts w:ascii="Times New Roman" w:hAnsi="Times New Roman" w:cs="Times New Roman"/>
          <w:sz w:val="24"/>
          <w:lang w:val="tr-TR"/>
        </w:rPr>
        <w:t xml:space="preserve"> Katılımcıların %58,8'i kütüphaneyi araştırma ve ders çalışmak amacıyla ziyaret ederken , genel kaynak kullanımında basılı kaynaklar (%65) elektronik kaynaklara (%35) kıyasla önceliklidir. </w:t>
      </w:r>
    </w:p>
    <w:p w:rsidR="00C60512" w:rsidRPr="00FB337C" w:rsidRDefault="00C60512" w:rsidP="00FB337C">
      <w:pPr>
        <w:jc w:val="both"/>
        <w:rPr>
          <w:rFonts w:ascii="Times New Roman" w:hAnsi="Times New Roman" w:cs="Times New Roman"/>
          <w:b/>
          <w:bCs/>
          <w:sz w:val="24"/>
          <w:lang w:val="tr-TR"/>
        </w:rPr>
      </w:pPr>
      <w:r w:rsidRPr="00FB337C">
        <w:rPr>
          <w:rFonts w:ascii="Times New Roman" w:hAnsi="Times New Roman" w:cs="Times New Roman"/>
          <w:b/>
          <w:bCs/>
          <w:sz w:val="24"/>
          <w:lang w:val="tr-TR"/>
        </w:rPr>
        <w:t>2. Kütüphane Koleksiyonu ve Bilgiye Erişim</w:t>
      </w:r>
    </w:p>
    <w:p w:rsidR="00C60512" w:rsidRPr="00FB337C" w:rsidRDefault="00C60512" w:rsidP="00FB337C">
      <w:pPr>
        <w:numPr>
          <w:ilvl w:val="0"/>
          <w:numId w:val="2"/>
        </w:numPr>
        <w:jc w:val="both"/>
        <w:rPr>
          <w:rFonts w:ascii="Times New Roman" w:hAnsi="Times New Roman" w:cs="Times New Roman"/>
          <w:sz w:val="24"/>
          <w:lang w:val="tr-TR"/>
        </w:rPr>
      </w:pPr>
      <w:r w:rsidRPr="00FB337C">
        <w:rPr>
          <w:rFonts w:ascii="Times New Roman" w:hAnsi="Times New Roman" w:cs="Times New Roman"/>
          <w:b/>
          <w:bCs/>
          <w:sz w:val="24"/>
          <w:lang w:val="tr-TR"/>
        </w:rPr>
        <w:t>Yeterlilik:</w:t>
      </w:r>
      <w:r w:rsidRPr="00FB337C">
        <w:rPr>
          <w:rFonts w:ascii="Times New Roman" w:hAnsi="Times New Roman" w:cs="Times New Roman"/>
          <w:sz w:val="24"/>
          <w:lang w:val="tr-TR"/>
        </w:rPr>
        <w:t xml:space="preserve"> Basılı kitap koleksiyonunun araştırma ihtiyaçlarını karşılama düzeyine 4 ve 5 (iyi/çok iyi) puan verenlerin oranı %45,1'dir. En sık kullanılan yayın türü %73,8 ile yine basılı kitaplardır. </w:t>
      </w:r>
    </w:p>
    <w:p w:rsidR="00C60512" w:rsidRPr="00FB337C" w:rsidRDefault="00C60512" w:rsidP="00FB337C">
      <w:pPr>
        <w:numPr>
          <w:ilvl w:val="0"/>
          <w:numId w:val="2"/>
        </w:numPr>
        <w:jc w:val="both"/>
        <w:rPr>
          <w:rFonts w:ascii="Times New Roman" w:hAnsi="Times New Roman" w:cs="Times New Roman"/>
          <w:sz w:val="24"/>
          <w:lang w:val="tr-TR"/>
        </w:rPr>
      </w:pPr>
      <w:r w:rsidRPr="00FB337C">
        <w:rPr>
          <w:rFonts w:ascii="Times New Roman" w:hAnsi="Times New Roman" w:cs="Times New Roman"/>
          <w:b/>
          <w:bCs/>
          <w:sz w:val="24"/>
          <w:lang w:val="tr-TR"/>
        </w:rPr>
        <w:t>Zorluklar:</w:t>
      </w:r>
      <w:r w:rsidRPr="00FB337C">
        <w:rPr>
          <w:rFonts w:ascii="Times New Roman" w:hAnsi="Times New Roman" w:cs="Times New Roman"/>
          <w:sz w:val="24"/>
          <w:lang w:val="tr-TR"/>
        </w:rPr>
        <w:t xml:space="preserve"> Bilgiye erişimde karşılaşılan en büyük engel %38,8 ile </w:t>
      </w:r>
      <w:r w:rsidRPr="00FB337C">
        <w:rPr>
          <w:rFonts w:ascii="Times New Roman" w:hAnsi="Times New Roman" w:cs="Times New Roman"/>
          <w:b/>
          <w:bCs/>
          <w:sz w:val="24"/>
          <w:lang w:val="tr-TR"/>
        </w:rPr>
        <w:t>"Kaynak Eksikliği"</w:t>
      </w:r>
      <w:r w:rsidRPr="00FB337C">
        <w:rPr>
          <w:rFonts w:ascii="Times New Roman" w:hAnsi="Times New Roman" w:cs="Times New Roman"/>
          <w:sz w:val="24"/>
          <w:lang w:val="tr-TR"/>
        </w:rPr>
        <w:t xml:space="preserve"> olarak öne çıkmaktadır. </w:t>
      </w:r>
    </w:p>
    <w:p w:rsidR="00C60512" w:rsidRPr="00FB337C" w:rsidRDefault="00C60512" w:rsidP="00FB337C">
      <w:pPr>
        <w:jc w:val="both"/>
        <w:rPr>
          <w:rFonts w:ascii="Times New Roman" w:hAnsi="Times New Roman" w:cs="Times New Roman"/>
          <w:b/>
          <w:bCs/>
          <w:sz w:val="24"/>
          <w:lang w:val="tr-TR"/>
        </w:rPr>
      </w:pPr>
      <w:r w:rsidRPr="00FB337C">
        <w:rPr>
          <w:rFonts w:ascii="Times New Roman" w:hAnsi="Times New Roman" w:cs="Times New Roman"/>
          <w:b/>
          <w:bCs/>
          <w:sz w:val="24"/>
          <w:lang w:val="tr-TR"/>
        </w:rPr>
        <w:t>3. Elektronik Bilgi Kaynakları (Online Veritabanları)</w:t>
      </w:r>
    </w:p>
    <w:p w:rsidR="00C60512" w:rsidRPr="00FB337C" w:rsidRDefault="00C60512" w:rsidP="00FB337C">
      <w:pPr>
        <w:numPr>
          <w:ilvl w:val="0"/>
          <w:numId w:val="3"/>
        </w:numPr>
        <w:jc w:val="both"/>
        <w:rPr>
          <w:rFonts w:ascii="Times New Roman" w:hAnsi="Times New Roman" w:cs="Times New Roman"/>
          <w:sz w:val="24"/>
          <w:lang w:val="tr-TR"/>
        </w:rPr>
      </w:pPr>
      <w:r w:rsidRPr="00FB337C">
        <w:rPr>
          <w:rFonts w:ascii="Times New Roman" w:hAnsi="Times New Roman" w:cs="Times New Roman"/>
          <w:b/>
          <w:bCs/>
          <w:sz w:val="24"/>
          <w:lang w:val="tr-TR"/>
        </w:rPr>
        <w:t>Kullanım ve Erişim:</w:t>
      </w:r>
      <w:r w:rsidRPr="00FB337C">
        <w:rPr>
          <w:rFonts w:ascii="Times New Roman" w:hAnsi="Times New Roman" w:cs="Times New Roman"/>
          <w:sz w:val="24"/>
          <w:lang w:val="tr-TR"/>
        </w:rPr>
        <w:t xml:space="preserve"> Elektronik veritabanlarını "Hiç kullanmıyorum" diyenlerin oranı %18,8’dir. Uzaktan erişimde sorun yaşamadığını belirtenlerin oranı %72,5'tir. </w:t>
      </w:r>
    </w:p>
    <w:p w:rsidR="00C60512" w:rsidRPr="00FB337C" w:rsidRDefault="00C60512" w:rsidP="00FB337C">
      <w:pPr>
        <w:numPr>
          <w:ilvl w:val="0"/>
          <w:numId w:val="3"/>
        </w:numPr>
        <w:jc w:val="both"/>
        <w:rPr>
          <w:rFonts w:ascii="Times New Roman" w:hAnsi="Times New Roman" w:cs="Times New Roman"/>
          <w:sz w:val="24"/>
          <w:lang w:val="tr-TR"/>
        </w:rPr>
      </w:pPr>
      <w:r w:rsidRPr="00FB337C">
        <w:rPr>
          <w:rFonts w:ascii="Times New Roman" w:hAnsi="Times New Roman" w:cs="Times New Roman"/>
          <w:b/>
          <w:bCs/>
          <w:sz w:val="24"/>
          <w:lang w:val="tr-TR"/>
        </w:rPr>
        <w:t>Temel Problemler:</w:t>
      </w:r>
      <w:r w:rsidRPr="00FB337C">
        <w:rPr>
          <w:rFonts w:ascii="Times New Roman" w:hAnsi="Times New Roman" w:cs="Times New Roman"/>
          <w:sz w:val="24"/>
          <w:lang w:val="tr-TR"/>
        </w:rPr>
        <w:t xml:space="preserve"> Dijital taraftaki en büyük sorunlar; veritabanları hakkında bilgi sahibi olmamak (%27,5) ve erişim yöntemini bilmemektir (%20). Kullanıcılar bu eksikliği gidermek için online eğitim (%38,7) veya grup uygulamalı eğitimleri tercih etmektedir. </w:t>
      </w:r>
    </w:p>
    <w:p w:rsidR="00C60512" w:rsidRPr="00FB337C" w:rsidRDefault="00C60512" w:rsidP="00FB337C">
      <w:pPr>
        <w:jc w:val="both"/>
        <w:rPr>
          <w:rFonts w:ascii="Times New Roman" w:hAnsi="Times New Roman" w:cs="Times New Roman"/>
          <w:b/>
          <w:bCs/>
          <w:sz w:val="24"/>
          <w:lang w:val="tr-TR"/>
        </w:rPr>
      </w:pPr>
      <w:r w:rsidRPr="00FB337C">
        <w:rPr>
          <w:rFonts w:ascii="Times New Roman" w:hAnsi="Times New Roman" w:cs="Times New Roman"/>
          <w:b/>
          <w:bCs/>
          <w:sz w:val="24"/>
          <w:lang w:val="tr-TR"/>
        </w:rPr>
        <w:t>4. Fiziksel Ortam, Altyapı ve Çalışma Saatleri</w:t>
      </w:r>
    </w:p>
    <w:p w:rsidR="00C60512" w:rsidRPr="00FB337C" w:rsidRDefault="00C60512" w:rsidP="00FB337C">
      <w:pPr>
        <w:numPr>
          <w:ilvl w:val="0"/>
          <w:numId w:val="4"/>
        </w:numPr>
        <w:jc w:val="both"/>
        <w:rPr>
          <w:rFonts w:ascii="Times New Roman" w:hAnsi="Times New Roman" w:cs="Times New Roman"/>
          <w:sz w:val="24"/>
          <w:lang w:val="tr-TR"/>
        </w:rPr>
      </w:pPr>
      <w:r w:rsidRPr="00FB337C">
        <w:rPr>
          <w:rFonts w:ascii="Times New Roman" w:hAnsi="Times New Roman" w:cs="Times New Roman"/>
          <w:b/>
          <w:bCs/>
          <w:sz w:val="24"/>
          <w:lang w:val="tr-TR"/>
        </w:rPr>
        <w:t>Fiziksel Ortam Memnuniyeti:</w:t>
      </w:r>
      <w:r w:rsidRPr="00FB337C">
        <w:rPr>
          <w:rFonts w:ascii="Times New Roman" w:hAnsi="Times New Roman" w:cs="Times New Roman"/>
          <w:sz w:val="24"/>
          <w:lang w:val="tr-TR"/>
        </w:rPr>
        <w:t xml:space="preserve"> Çalışma alanlarının yeterliliği (%42,5 en yüksek puan) ile oturma düzeninin rahatlığı (%50 en yüksek puan) konularında memnuniyet oldukça yüksektir. Ortam koşulları (sessizlik, temizlik vb.) %66,3 oranında olumlu (4 ve 5 puan) değerlendirilmiştir. </w:t>
      </w:r>
    </w:p>
    <w:p w:rsidR="00C60512" w:rsidRPr="00FB337C" w:rsidRDefault="00C60512" w:rsidP="00FB337C">
      <w:pPr>
        <w:numPr>
          <w:ilvl w:val="0"/>
          <w:numId w:val="4"/>
        </w:numPr>
        <w:jc w:val="both"/>
        <w:rPr>
          <w:rFonts w:ascii="Times New Roman" w:hAnsi="Times New Roman" w:cs="Times New Roman"/>
          <w:sz w:val="24"/>
          <w:lang w:val="tr-TR"/>
        </w:rPr>
      </w:pPr>
      <w:r w:rsidRPr="00FB337C">
        <w:rPr>
          <w:rFonts w:ascii="Times New Roman" w:hAnsi="Times New Roman" w:cs="Times New Roman"/>
          <w:b/>
          <w:bCs/>
          <w:sz w:val="24"/>
          <w:lang w:val="tr-TR"/>
        </w:rPr>
        <w:t>Çalışma Odaları:</w:t>
      </w:r>
      <w:r w:rsidRPr="00FB337C">
        <w:rPr>
          <w:rFonts w:ascii="Times New Roman" w:hAnsi="Times New Roman" w:cs="Times New Roman"/>
          <w:sz w:val="24"/>
          <w:lang w:val="tr-TR"/>
        </w:rPr>
        <w:t xml:space="preserve"> Bireysel (%66,3) ve grup çalışma odalarından (%61,3) "Çok memnunum" denilse de, açık uçlu yorumlarda </w:t>
      </w:r>
      <w:r w:rsidRPr="00FB337C">
        <w:rPr>
          <w:rFonts w:ascii="Times New Roman" w:hAnsi="Times New Roman" w:cs="Times New Roman"/>
          <w:b/>
          <w:bCs/>
          <w:sz w:val="24"/>
          <w:lang w:val="tr-TR"/>
        </w:rPr>
        <w:t>odaların ses yalıtımının yetersiz olduğu</w:t>
      </w:r>
      <w:r w:rsidRPr="00FB337C">
        <w:rPr>
          <w:rFonts w:ascii="Times New Roman" w:hAnsi="Times New Roman" w:cs="Times New Roman"/>
          <w:sz w:val="24"/>
          <w:lang w:val="tr-TR"/>
        </w:rPr>
        <w:t xml:space="preserve"> vurgulanmıştır. </w:t>
      </w:r>
    </w:p>
    <w:p w:rsidR="00C60512" w:rsidRPr="00FB337C" w:rsidRDefault="00C60512" w:rsidP="00FB337C">
      <w:pPr>
        <w:numPr>
          <w:ilvl w:val="0"/>
          <w:numId w:val="4"/>
        </w:numPr>
        <w:jc w:val="both"/>
        <w:rPr>
          <w:rFonts w:ascii="Times New Roman" w:hAnsi="Times New Roman" w:cs="Times New Roman"/>
          <w:sz w:val="24"/>
          <w:lang w:val="tr-TR"/>
        </w:rPr>
      </w:pPr>
      <w:r w:rsidRPr="00FB337C">
        <w:rPr>
          <w:rFonts w:ascii="Times New Roman" w:hAnsi="Times New Roman" w:cs="Times New Roman"/>
          <w:b/>
          <w:bCs/>
          <w:sz w:val="24"/>
          <w:lang w:val="tr-TR"/>
        </w:rPr>
        <w:lastRenderedPageBreak/>
        <w:t>Teknik Donanım ve Çalışma Saatleri:</w:t>
      </w:r>
      <w:r w:rsidRPr="00FB337C">
        <w:rPr>
          <w:rFonts w:ascii="Times New Roman" w:hAnsi="Times New Roman" w:cs="Times New Roman"/>
          <w:sz w:val="24"/>
          <w:lang w:val="tr-TR"/>
        </w:rPr>
        <w:t xml:space="preserve"> Teknik donanımı yeterli bulanlar %57,5'tir. Kütüphane çalışma saatlerinin ihtiyaçları karşıladığını belirtenlerin oranı %57,5 iken, karşılamadığını düşünen %36,3'lük kesim kütüphanenin </w:t>
      </w:r>
      <w:r w:rsidRPr="00FB337C">
        <w:rPr>
          <w:rFonts w:ascii="Times New Roman" w:hAnsi="Times New Roman" w:cs="Times New Roman"/>
          <w:b/>
          <w:bCs/>
          <w:sz w:val="24"/>
          <w:lang w:val="tr-TR"/>
        </w:rPr>
        <w:t>7/24 hizmet vermesini</w:t>
      </w:r>
      <w:r w:rsidRPr="00FB337C">
        <w:rPr>
          <w:rFonts w:ascii="Times New Roman" w:hAnsi="Times New Roman" w:cs="Times New Roman"/>
          <w:sz w:val="24"/>
          <w:lang w:val="tr-TR"/>
        </w:rPr>
        <w:t xml:space="preserve"> talep etmektedir. </w:t>
      </w:r>
    </w:p>
    <w:p w:rsidR="00C60512" w:rsidRPr="00FB337C" w:rsidRDefault="00C60512" w:rsidP="00FB337C">
      <w:pPr>
        <w:numPr>
          <w:ilvl w:val="0"/>
          <w:numId w:val="4"/>
        </w:numPr>
        <w:jc w:val="both"/>
        <w:rPr>
          <w:rFonts w:ascii="Times New Roman" w:hAnsi="Times New Roman" w:cs="Times New Roman"/>
          <w:sz w:val="24"/>
          <w:lang w:val="tr-TR"/>
        </w:rPr>
      </w:pPr>
      <w:r w:rsidRPr="00FB337C">
        <w:rPr>
          <w:rFonts w:ascii="Times New Roman" w:hAnsi="Times New Roman" w:cs="Times New Roman"/>
          <w:b/>
          <w:bCs/>
          <w:sz w:val="24"/>
          <w:lang w:val="tr-TR"/>
        </w:rPr>
        <w:t>Engelli Erişimi:</w:t>
      </w:r>
      <w:r w:rsidRPr="00FB337C">
        <w:rPr>
          <w:rFonts w:ascii="Times New Roman" w:hAnsi="Times New Roman" w:cs="Times New Roman"/>
          <w:sz w:val="24"/>
          <w:lang w:val="tr-TR"/>
        </w:rPr>
        <w:t xml:space="preserve"> Katılımcıların %58,8'i engelli kullanıcılar için fiziksel erişim kolaylığı </w:t>
      </w:r>
      <w:r w:rsidR="00F743C1" w:rsidRPr="00FB337C">
        <w:rPr>
          <w:rFonts w:ascii="Times New Roman" w:hAnsi="Times New Roman" w:cs="Times New Roman"/>
          <w:sz w:val="24"/>
          <w:lang w:val="tr-TR"/>
        </w:rPr>
        <w:t>açısından yeterli bulmuştur.</w:t>
      </w:r>
    </w:p>
    <w:p w:rsidR="00C60512" w:rsidRPr="00FB337C" w:rsidRDefault="00C60512" w:rsidP="00FB337C">
      <w:pPr>
        <w:jc w:val="both"/>
        <w:rPr>
          <w:rFonts w:ascii="Times New Roman" w:hAnsi="Times New Roman" w:cs="Times New Roman"/>
          <w:b/>
          <w:bCs/>
          <w:sz w:val="24"/>
          <w:lang w:val="tr-TR"/>
        </w:rPr>
      </w:pPr>
      <w:r w:rsidRPr="00FB337C">
        <w:rPr>
          <w:rFonts w:ascii="Times New Roman" w:hAnsi="Times New Roman" w:cs="Times New Roman"/>
          <w:b/>
          <w:bCs/>
          <w:sz w:val="24"/>
          <w:lang w:val="tr-TR"/>
        </w:rPr>
        <w:t>5. Kütüphane Hizmetleri, Personel ve İletişim</w:t>
      </w:r>
    </w:p>
    <w:p w:rsidR="00C60512" w:rsidRPr="00FB337C" w:rsidRDefault="00C60512" w:rsidP="00FB337C">
      <w:pPr>
        <w:numPr>
          <w:ilvl w:val="0"/>
          <w:numId w:val="5"/>
        </w:numPr>
        <w:jc w:val="both"/>
        <w:rPr>
          <w:rFonts w:ascii="Times New Roman" w:hAnsi="Times New Roman" w:cs="Times New Roman"/>
          <w:sz w:val="24"/>
          <w:lang w:val="tr-TR"/>
        </w:rPr>
      </w:pPr>
      <w:r w:rsidRPr="00FB337C">
        <w:rPr>
          <w:rFonts w:ascii="Times New Roman" w:hAnsi="Times New Roman" w:cs="Times New Roman"/>
          <w:b/>
          <w:bCs/>
          <w:sz w:val="24"/>
          <w:lang w:val="tr-TR"/>
        </w:rPr>
        <w:t>Personel Memnuniyeti:</w:t>
      </w:r>
      <w:r w:rsidRPr="00FB337C">
        <w:rPr>
          <w:rFonts w:ascii="Times New Roman" w:hAnsi="Times New Roman" w:cs="Times New Roman"/>
          <w:sz w:val="24"/>
          <w:lang w:val="tr-TR"/>
        </w:rPr>
        <w:t xml:space="preserve"> Personelin danışma hizmetleri, iletişim süreçleri ve yönlendirme yeterliliği konularında %65'in üzerinde memnuniyet (4 ve 5 puan) bildirilmiştir. Ödünç verme hizmetlerinden tam memnuniyet (5 puan) oranı %46,3'tür. </w:t>
      </w:r>
    </w:p>
    <w:p w:rsidR="00C60512" w:rsidRPr="00FB337C" w:rsidRDefault="00C60512" w:rsidP="00FB337C">
      <w:pPr>
        <w:numPr>
          <w:ilvl w:val="0"/>
          <w:numId w:val="5"/>
        </w:numPr>
        <w:jc w:val="both"/>
        <w:rPr>
          <w:rFonts w:ascii="Times New Roman" w:hAnsi="Times New Roman" w:cs="Times New Roman"/>
          <w:sz w:val="24"/>
          <w:lang w:val="tr-TR"/>
        </w:rPr>
      </w:pPr>
      <w:r w:rsidRPr="00FB337C">
        <w:rPr>
          <w:rFonts w:ascii="Times New Roman" w:hAnsi="Times New Roman" w:cs="Times New Roman"/>
          <w:b/>
          <w:bCs/>
          <w:sz w:val="24"/>
          <w:lang w:val="tr-TR"/>
        </w:rPr>
        <w:t>İşlem Tercihleri:</w:t>
      </w:r>
      <w:r w:rsidRPr="00FB337C">
        <w:rPr>
          <w:rFonts w:ascii="Times New Roman" w:hAnsi="Times New Roman" w:cs="Times New Roman"/>
          <w:sz w:val="24"/>
          <w:lang w:val="tr-TR"/>
        </w:rPr>
        <w:t xml:space="preserve"> Kullanıcıların %38,8'i ödünç-iade işlemlerini personel aracılığıyla yaparken, %12,5'i self-check makinelerini kullanmaktadır. </w:t>
      </w:r>
    </w:p>
    <w:p w:rsidR="00C60512" w:rsidRPr="00FB337C" w:rsidRDefault="00C60512" w:rsidP="00FB337C">
      <w:pPr>
        <w:numPr>
          <w:ilvl w:val="0"/>
          <w:numId w:val="5"/>
        </w:numPr>
        <w:jc w:val="both"/>
        <w:rPr>
          <w:rFonts w:ascii="Times New Roman" w:hAnsi="Times New Roman" w:cs="Times New Roman"/>
          <w:sz w:val="24"/>
          <w:lang w:val="tr-TR"/>
        </w:rPr>
      </w:pPr>
      <w:r w:rsidRPr="00FB337C">
        <w:rPr>
          <w:rFonts w:ascii="Times New Roman" w:hAnsi="Times New Roman" w:cs="Times New Roman"/>
          <w:b/>
          <w:bCs/>
          <w:sz w:val="24"/>
          <w:lang w:val="tr-TR"/>
        </w:rPr>
        <w:t>Duyuru ve Sosyal Medya:</w:t>
      </w:r>
      <w:r w:rsidRPr="00FB337C">
        <w:rPr>
          <w:rFonts w:ascii="Times New Roman" w:hAnsi="Times New Roman" w:cs="Times New Roman"/>
          <w:sz w:val="24"/>
          <w:lang w:val="tr-TR"/>
        </w:rPr>
        <w:t xml:space="preserve"> Duyuruların takibinde e-posta (%82,5) ilk sırada yer almaktadır. </w:t>
      </w:r>
    </w:p>
    <w:p w:rsidR="00C60512" w:rsidRPr="00FB337C" w:rsidRDefault="00C60512" w:rsidP="00FB337C">
      <w:pPr>
        <w:jc w:val="both"/>
        <w:rPr>
          <w:rFonts w:ascii="Times New Roman" w:hAnsi="Times New Roman" w:cs="Times New Roman"/>
          <w:b/>
          <w:bCs/>
          <w:sz w:val="24"/>
          <w:lang w:val="tr-TR"/>
        </w:rPr>
      </w:pPr>
      <w:bookmarkStart w:id="0" w:name="_GoBack"/>
      <w:r w:rsidRPr="00FB337C">
        <w:rPr>
          <w:rFonts w:ascii="Times New Roman" w:hAnsi="Times New Roman" w:cs="Times New Roman"/>
          <w:b/>
          <w:bCs/>
          <w:sz w:val="24"/>
          <w:lang w:val="tr-TR"/>
        </w:rPr>
        <w:t>ANKET SONUÇLARINA İLİŞKİN GENEL DEĞERLENDİRME</w:t>
      </w:r>
      <w:bookmarkEnd w:id="0"/>
    </w:p>
    <w:p w:rsidR="00C60512" w:rsidRPr="00FB337C" w:rsidRDefault="00C60512" w:rsidP="00FB337C">
      <w:pPr>
        <w:jc w:val="both"/>
        <w:rPr>
          <w:rFonts w:ascii="Times New Roman" w:hAnsi="Times New Roman" w:cs="Times New Roman"/>
          <w:sz w:val="24"/>
          <w:lang w:val="tr-TR"/>
        </w:rPr>
      </w:pPr>
      <w:r w:rsidRPr="00FB337C">
        <w:rPr>
          <w:rFonts w:ascii="Times New Roman" w:hAnsi="Times New Roman" w:cs="Times New Roman"/>
          <w:sz w:val="24"/>
          <w:lang w:val="tr-TR"/>
        </w:rPr>
        <w:t xml:space="preserve">Anket sonuçları genel olarak incelendiğinde, Türk-Alman Üniversitesi Kütüphanesi’nin </w:t>
      </w:r>
      <w:r w:rsidRPr="00FB337C">
        <w:rPr>
          <w:rFonts w:ascii="Times New Roman" w:hAnsi="Times New Roman" w:cs="Times New Roman"/>
          <w:b/>
          <w:bCs/>
          <w:sz w:val="24"/>
          <w:lang w:val="tr-TR"/>
        </w:rPr>
        <w:t>fiziksel altyapı, çalışma ortamı konforu, temizlik ve personel kalitesi</w:t>
      </w:r>
      <w:r w:rsidRPr="00FB337C">
        <w:rPr>
          <w:rFonts w:ascii="Times New Roman" w:hAnsi="Times New Roman" w:cs="Times New Roman"/>
          <w:sz w:val="24"/>
          <w:lang w:val="tr-TR"/>
        </w:rPr>
        <w:t xml:space="preserve"> yönünden kullanıcılarından oldukça yüksek ve başarılı bir memnuniyet puanı (Genel memnu</w:t>
      </w:r>
      <w:r w:rsidR="00F743C1" w:rsidRPr="00FB337C">
        <w:rPr>
          <w:rFonts w:ascii="Times New Roman" w:hAnsi="Times New Roman" w:cs="Times New Roman"/>
          <w:sz w:val="24"/>
          <w:lang w:val="tr-TR"/>
        </w:rPr>
        <w:t>niyet 4 ve 5 puan toplamı: %65</w:t>
      </w:r>
      <w:r w:rsidRPr="00FB337C">
        <w:rPr>
          <w:rFonts w:ascii="Times New Roman" w:hAnsi="Times New Roman" w:cs="Times New Roman"/>
          <w:sz w:val="24"/>
          <w:lang w:val="tr-TR"/>
        </w:rPr>
        <w:t xml:space="preserve">) aldığı görülmektedir. </w:t>
      </w:r>
    </w:p>
    <w:p w:rsidR="00C60512" w:rsidRPr="00FB337C" w:rsidRDefault="00C60512" w:rsidP="00FB337C">
      <w:pPr>
        <w:jc w:val="both"/>
        <w:rPr>
          <w:rFonts w:ascii="Times New Roman" w:hAnsi="Times New Roman" w:cs="Times New Roman"/>
          <w:sz w:val="24"/>
          <w:lang w:val="tr-TR"/>
        </w:rPr>
      </w:pPr>
      <w:r w:rsidRPr="00FB337C">
        <w:rPr>
          <w:rFonts w:ascii="Times New Roman" w:hAnsi="Times New Roman" w:cs="Times New Roman"/>
          <w:sz w:val="24"/>
          <w:lang w:val="tr-TR"/>
        </w:rPr>
        <w:t xml:space="preserve">Buna karşın, kütüphanenin gelişim alanlarına yönelik şu </w:t>
      </w:r>
      <w:r w:rsidRPr="00FB337C">
        <w:rPr>
          <w:rFonts w:ascii="Times New Roman" w:hAnsi="Times New Roman" w:cs="Times New Roman"/>
          <w:b/>
          <w:bCs/>
          <w:sz w:val="24"/>
          <w:lang w:val="tr-TR"/>
        </w:rPr>
        <w:t>stratejik adımların</w:t>
      </w:r>
      <w:r w:rsidRPr="00FB337C">
        <w:rPr>
          <w:rFonts w:ascii="Times New Roman" w:hAnsi="Times New Roman" w:cs="Times New Roman"/>
          <w:sz w:val="24"/>
          <w:lang w:val="tr-TR"/>
        </w:rPr>
        <w:t xml:space="preserve"> atılması önerilmektedir:</w:t>
      </w:r>
    </w:p>
    <w:p w:rsidR="00C60512" w:rsidRPr="00FB337C" w:rsidRDefault="00C60512" w:rsidP="00FB337C">
      <w:pPr>
        <w:numPr>
          <w:ilvl w:val="0"/>
          <w:numId w:val="6"/>
        </w:numPr>
        <w:jc w:val="both"/>
        <w:rPr>
          <w:rFonts w:ascii="Times New Roman" w:hAnsi="Times New Roman" w:cs="Times New Roman"/>
          <w:sz w:val="24"/>
          <w:lang w:val="tr-TR"/>
        </w:rPr>
      </w:pPr>
      <w:r w:rsidRPr="00FB337C">
        <w:rPr>
          <w:rFonts w:ascii="Times New Roman" w:hAnsi="Times New Roman" w:cs="Times New Roman"/>
          <w:b/>
          <w:bCs/>
          <w:sz w:val="24"/>
          <w:lang w:val="tr-TR"/>
        </w:rPr>
        <w:t>Dijital Kaynak Farkındalığı ve Eğitim:</w:t>
      </w:r>
      <w:r w:rsidRPr="00FB337C">
        <w:rPr>
          <w:rFonts w:ascii="Times New Roman" w:hAnsi="Times New Roman" w:cs="Times New Roman"/>
          <w:sz w:val="24"/>
          <w:lang w:val="tr-TR"/>
        </w:rPr>
        <w:t xml:space="preserve"> Elektronik kaynakların hiç kullanılmama oranının (%36,3) yüksek olması ve en büyük sorunun "bilgi sahibi olmamak" olarak belirtilmesi, acil bir oryantasyon ihtiyacını göstermektedir. Kullanıcıların yoğun talep gösterdiği </w:t>
      </w:r>
      <w:r w:rsidRPr="00FB337C">
        <w:rPr>
          <w:rFonts w:ascii="Times New Roman" w:hAnsi="Times New Roman" w:cs="Times New Roman"/>
          <w:b/>
          <w:bCs/>
          <w:sz w:val="24"/>
          <w:lang w:val="tr-TR"/>
        </w:rPr>
        <w:t>online ve uygulamalı veritabanı eğitimleri</w:t>
      </w:r>
      <w:r w:rsidRPr="00FB337C">
        <w:rPr>
          <w:rFonts w:ascii="Times New Roman" w:hAnsi="Times New Roman" w:cs="Times New Roman"/>
          <w:sz w:val="24"/>
          <w:lang w:val="tr-TR"/>
        </w:rPr>
        <w:t xml:space="preserve"> hızla planlanmalıdır. </w:t>
      </w:r>
    </w:p>
    <w:p w:rsidR="00C60512" w:rsidRPr="00FB337C" w:rsidRDefault="00C60512" w:rsidP="00FB337C">
      <w:pPr>
        <w:numPr>
          <w:ilvl w:val="0"/>
          <w:numId w:val="6"/>
        </w:numPr>
        <w:jc w:val="both"/>
        <w:rPr>
          <w:rFonts w:ascii="Times New Roman" w:hAnsi="Times New Roman" w:cs="Times New Roman"/>
          <w:sz w:val="24"/>
          <w:lang w:val="tr-TR"/>
        </w:rPr>
      </w:pPr>
      <w:r w:rsidRPr="00FB337C">
        <w:rPr>
          <w:rFonts w:ascii="Times New Roman" w:hAnsi="Times New Roman" w:cs="Times New Roman"/>
          <w:b/>
          <w:bCs/>
          <w:sz w:val="24"/>
          <w:lang w:val="tr-TR"/>
        </w:rPr>
        <w:t>Koleksiyonun Zenginleştirilmesi:</w:t>
      </w:r>
      <w:r w:rsidRPr="00FB337C">
        <w:rPr>
          <w:rFonts w:ascii="Times New Roman" w:hAnsi="Times New Roman" w:cs="Times New Roman"/>
          <w:sz w:val="24"/>
          <w:lang w:val="tr-TR"/>
        </w:rPr>
        <w:t xml:space="preserve"> Bilgiye erişimdeki en büyük bariyer olan "kaynak eksikliği" (%38,8) algısını yıkmak adına, basılı kitap koleksiyonu ve abonelik sağlanan online veritabanı çeşitliliği artırılmalıdır. Ayrıca bilinirliği düşük olan Kurumsal Arşiv / Açık Erişim hizmetleri daha aktif tanıtılmalıdır. </w:t>
      </w:r>
    </w:p>
    <w:p w:rsidR="00C60512" w:rsidRPr="00FB337C" w:rsidRDefault="00C60512" w:rsidP="00FB337C">
      <w:pPr>
        <w:numPr>
          <w:ilvl w:val="0"/>
          <w:numId w:val="6"/>
        </w:numPr>
        <w:jc w:val="both"/>
        <w:rPr>
          <w:rFonts w:ascii="Times New Roman" w:hAnsi="Times New Roman" w:cs="Times New Roman"/>
          <w:sz w:val="24"/>
          <w:lang w:val="tr-TR"/>
        </w:rPr>
      </w:pPr>
      <w:r w:rsidRPr="00FB337C">
        <w:rPr>
          <w:rFonts w:ascii="Times New Roman" w:hAnsi="Times New Roman" w:cs="Times New Roman"/>
          <w:b/>
          <w:bCs/>
          <w:sz w:val="24"/>
          <w:lang w:val="tr-TR"/>
        </w:rPr>
        <w:t>Çalışma Saatlerinin Esnetilmesi:</w:t>
      </w:r>
      <w:r w:rsidRPr="00FB337C">
        <w:rPr>
          <w:rFonts w:ascii="Times New Roman" w:hAnsi="Times New Roman" w:cs="Times New Roman"/>
          <w:sz w:val="24"/>
          <w:lang w:val="tr-TR"/>
        </w:rPr>
        <w:t xml:space="preserve"> Kullanıcıların %36,3'ünün saatleri yetersiz bulması ve 7/24 açık kütüphane talebi</w:t>
      </w:r>
      <w:r w:rsidR="00F743C1" w:rsidRPr="00FB337C">
        <w:rPr>
          <w:rFonts w:ascii="Times New Roman" w:hAnsi="Times New Roman" w:cs="Times New Roman"/>
          <w:sz w:val="24"/>
          <w:lang w:val="tr-TR"/>
        </w:rPr>
        <w:t xml:space="preserve"> bulunmaktadır.</w:t>
      </w:r>
      <w:r w:rsidRPr="00FB337C">
        <w:rPr>
          <w:rFonts w:ascii="Times New Roman" w:hAnsi="Times New Roman" w:cs="Times New Roman"/>
          <w:sz w:val="24"/>
          <w:lang w:val="tr-TR"/>
        </w:rPr>
        <w:t xml:space="preserve"> </w:t>
      </w:r>
    </w:p>
    <w:p w:rsidR="00C60512" w:rsidRDefault="00C60512" w:rsidP="00FB337C">
      <w:pPr>
        <w:numPr>
          <w:ilvl w:val="0"/>
          <w:numId w:val="6"/>
        </w:numPr>
        <w:jc w:val="both"/>
        <w:rPr>
          <w:rFonts w:ascii="Times New Roman" w:hAnsi="Times New Roman" w:cs="Times New Roman"/>
          <w:sz w:val="24"/>
          <w:lang w:val="tr-TR"/>
        </w:rPr>
      </w:pPr>
      <w:r w:rsidRPr="00FB337C">
        <w:rPr>
          <w:rFonts w:ascii="Times New Roman" w:hAnsi="Times New Roman" w:cs="Times New Roman"/>
          <w:b/>
          <w:bCs/>
          <w:sz w:val="24"/>
          <w:lang w:val="tr-TR"/>
        </w:rPr>
        <w:t>Fiziksel İyileştirmeler:</w:t>
      </w:r>
      <w:r w:rsidRPr="00FB337C">
        <w:rPr>
          <w:rFonts w:ascii="Times New Roman" w:hAnsi="Times New Roman" w:cs="Times New Roman"/>
          <w:sz w:val="24"/>
          <w:lang w:val="tr-TR"/>
        </w:rPr>
        <w:t xml:space="preserve"> Bireysel ve grup çalışma odalarındaki ses yalıtımı şikayetleri ile masalardaki çalışmayan ethernet hatları/priz eksiklikleri </w:t>
      </w:r>
      <w:r w:rsidR="00F743C1" w:rsidRPr="00FB337C">
        <w:rPr>
          <w:rFonts w:ascii="Times New Roman" w:hAnsi="Times New Roman" w:cs="Times New Roman"/>
          <w:sz w:val="24"/>
          <w:lang w:val="tr-TR"/>
        </w:rPr>
        <w:t xml:space="preserve">giderilip </w:t>
      </w:r>
      <w:r w:rsidRPr="00FB337C">
        <w:rPr>
          <w:rFonts w:ascii="Times New Roman" w:hAnsi="Times New Roman" w:cs="Times New Roman"/>
          <w:sz w:val="24"/>
          <w:lang w:val="tr-TR"/>
        </w:rPr>
        <w:t xml:space="preserve">teknik </w:t>
      </w:r>
      <w:r w:rsidR="00F743C1" w:rsidRPr="00FB337C">
        <w:rPr>
          <w:rFonts w:ascii="Times New Roman" w:hAnsi="Times New Roman" w:cs="Times New Roman"/>
          <w:sz w:val="24"/>
          <w:lang w:val="tr-TR"/>
        </w:rPr>
        <w:t>altyapı iyileştirilmelidir.</w:t>
      </w:r>
    </w:p>
    <w:p w:rsidR="00FB337C" w:rsidRDefault="00FB337C" w:rsidP="00FB337C">
      <w:pPr>
        <w:jc w:val="both"/>
        <w:rPr>
          <w:rFonts w:ascii="Times New Roman" w:hAnsi="Times New Roman" w:cs="Times New Roman"/>
          <w:sz w:val="24"/>
          <w:lang w:val="tr-TR"/>
        </w:rPr>
      </w:pPr>
    </w:p>
    <w:p w:rsidR="00FB337C" w:rsidRDefault="00FB337C" w:rsidP="00FB337C">
      <w:pPr>
        <w:jc w:val="both"/>
        <w:rPr>
          <w:rFonts w:ascii="Times New Roman" w:hAnsi="Times New Roman" w:cs="Times New Roman"/>
          <w:sz w:val="24"/>
          <w:lang w:val="tr-TR"/>
        </w:rPr>
      </w:pPr>
    </w:p>
    <w:p w:rsidR="00FB337C" w:rsidRPr="00FB337C" w:rsidRDefault="00FB337C" w:rsidP="00FB337C">
      <w:pPr>
        <w:jc w:val="both"/>
        <w:rPr>
          <w:rFonts w:ascii="Times New Roman" w:hAnsi="Times New Roman" w:cs="Times New Roman"/>
          <w:sz w:val="24"/>
          <w:lang w:val="tr-TR"/>
        </w:rPr>
      </w:pPr>
    </w:p>
    <w:p w:rsidR="00AC4D21" w:rsidRPr="00FB337C" w:rsidRDefault="00FB337C" w:rsidP="00FB337C">
      <w:pPr>
        <w:jc w:val="both"/>
        <w:rPr>
          <w:rFonts w:ascii="Times New Roman" w:hAnsi="Times New Roman" w:cs="Times New Roman"/>
          <w:sz w:val="24"/>
        </w:rPr>
      </w:pPr>
    </w:p>
    <w:sectPr w:rsidR="00AC4D21" w:rsidRPr="00FB33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106CE"/>
    <w:multiLevelType w:val="multilevel"/>
    <w:tmpl w:val="5ACA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561A6"/>
    <w:multiLevelType w:val="multilevel"/>
    <w:tmpl w:val="D822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E23E6"/>
    <w:multiLevelType w:val="multilevel"/>
    <w:tmpl w:val="EF4E4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C22AD7"/>
    <w:multiLevelType w:val="multilevel"/>
    <w:tmpl w:val="862A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4E21DD"/>
    <w:multiLevelType w:val="multilevel"/>
    <w:tmpl w:val="81AA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3E7C19"/>
    <w:multiLevelType w:val="multilevel"/>
    <w:tmpl w:val="58F4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12"/>
    <w:rsid w:val="00291C4D"/>
    <w:rsid w:val="005454E8"/>
    <w:rsid w:val="00BE18A5"/>
    <w:rsid w:val="00C60512"/>
    <w:rsid w:val="00F743C1"/>
    <w:rsid w:val="00FB33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12C83-3967-45F9-9BA2-274BFA30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US"/>
    </w:rPr>
  </w:style>
  <w:style w:type="paragraph" w:styleId="Balk3">
    <w:name w:val="heading 3"/>
    <w:basedOn w:val="Normal"/>
    <w:link w:val="Balk3Char"/>
    <w:uiPriority w:val="9"/>
    <w:qFormat/>
    <w:rsid w:val="00FB337C"/>
    <w:pPr>
      <w:spacing w:before="100" w:beforeAutospacing="1" w:after="100" w:afterAutospacing="1" w:line="240" w:lineRule="auto"/>
      <w:outlineLvl w:val="2"/>
    </w:pPr>
    <w:rPr>
      <w:rFonts w:ascii="Times New Roman" w:eastAsia="Times New Roman" w:hAnsi="Times New Roman" w:cs="Times New Roman"/>
      <w:b/>
      <w:bCs/>
      <w:noProof w:val="0"/>
      <w:sz w:val="27"/>
      <w:szCs w:val="27"/>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B337C"/>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FB337C"/>
    <w:pPr>
      <w:spacing w:before="100" w:beforeAutospacing="1" w:after="100" w:afterAutospacing="1" w:line="240" w:lineRule="auto"/>
    </w:pPr>
    <w:rPr>
      <w:rFonts w:ascii="Times New Roman" w:eastAsia="Times New Roman" w:hAnsi="Times New Roman" w:cs="Times New Roman"/>
      <w:noProof w:val="0"/>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489418">
      <w:bodyDiv w:val="1"/>
      <w:marLeft w:val="0"/>
      <w:marRight w:val="0"/>
      <w:marTop w:val="0"/>
      <w:marBottom w:val="0"/>
      <w:divBdr>
        <w:top w:val="none" w:sz="0" w:space="0" w:color="auto"/>
        <w:left w:val="none" w:sz="0" w:space="0" w:color="auto"/>
        <w:bottom w:val="none" w:sz="0" w:space="0" w:color="auto"/>
        <w:right w:val="none" w:sz="0" w:space="0" w:color="auto"/>
      </w:divBdr>
    </w:div>
    <w:div w:id="1747260380">
      <w:bodyDiv w:val="1"/>
      <w:marLeft w:val="0"/>
      <w:marRight w:val="0"/>
      <w:marTop w:val="0"/>
      <w:marBottom w:val="0"/>
      <w:divBdr>
        <w:top w:val="none" w:sz="0" w:space="0" w:color="auto"/>
        <w:left w:val="none" w:sz="0" w:space="0" w:color="auto"/>
        <w:bottom w:val="none" w:sz="0" w:space="0" w:color="auto"/>
        <w:right w:val="none" w:sz="0" w:space="0" w:color="auto"/>
      </w:divBdr>
    </w:div>
    <w:div w:id="176753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740</Words>
  <Characters>4222</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TEKDEMIR</dc:creator>
  <cp:keywords/>
  <dc:description/>
  <cp:lastModifiedBy>SEBAHAT OZCAN</cp:lastModifiedBy>
  <cp:revision>2</cp:revision>
  <dcterms:created xsi:type="dcterms:W3CDTF">2026-06-05T08:11:00Z</dcterms:created>
  <dcterms:modified xsi:type="dcterms:W3CDTF">2026-06-08T06:06:00Z</dcterms:modified>
</cp:coreProperties>
</file>