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46"/>
      </w:tblGrid>
      <w:tr w:rsidR="00C81287" w:rsidRPr="00B56431" w:rsidTr="00B56431">
        <w:trPr>
          <w:trHeight w:val="1491"/>
          <w:jc w:val="center"/>
        </w:trPr>
        <w:tc>
          <w:tcPr>
            <w:tcW w:w="10646" w:type="dxa"/>
          </w:tcPr>
          <w:p w:rsidR="002D4E8B" w:rsidRPr="00B56431" w:rsidRDefault="0000011D" w:rsidP="00EF6085">
            <w:pPr>
              <w:jc w:val="center"/>
              <w:rPr>
                <w:rFonts w:ascii="Times New Roman" w:hAnsi="Times New Roman" w:cs="Times New Roman"/>
                <w:b/>
                <w:color w:val="000000" w:themeColor="text1"/>
              </w:rPr>
            </w:pPr>
            <w:r w:rsidRPr="00B56431">
              <w:rPr>
                <w:rFonts w:ascii="Times New Roman" w:hAnsi="Times New Roman" w:cs="Times New Roman"/>
                <w:b/>
                <w:color w:val="000000" w:themeColor="text1"/>
              </w:rPr>
              <w:t xml:space="preserve">  </w:t>
            </w:r>
          </w:p>
          <w:p w:rsidR="00A503F4" w:rsidRPr="00B56431" w:rsidRDefault="002D4E8B" w:rsidP="0000011D">
            <w:pPr>
              <w:jc w:val="center"/>
              <w:rPr>
                <w:rFonts w:ascii="Times New Roman" w:hAnsi="Times New Roman" w:cs="Times New Roman"/>
                <w:b/>
                <w:color w:val="000000" w:themeColor="text1"/>
              </w:rPr>
            </w:pPr>
            <w:r w:rsidRPr="00B56431">
              <w:rPr>
                <w:rFonts w:ascii="Times New Roman" w:hAnsi="Times New Roman" w:cs="Times New Roman"/>
                <w:noProof/>
                <w:color w:val="000000" w:themeColor="text1"/>
                <w:lang w:eastAsia="tr-TR"/>
              </w:rPr>
              <w:drawing>
                <wp:anchor distT="0" distB="0" distL="114300" distR="114300" simplePos="0" relativeHeight="251658240" behindDoc="1" locked="0" layoutInCell="1" allowOverlap="1">
                  <wp:simplePos x="0" y="0"/>
                  <wp:positionH relativeFrom="column">
                    <wp:posOffset>-963</wp:posOffset>
                  </wp:positionH>
                  <wp:positionV relativeFrom="paragraph">
                    <wp:posOffset>2671</wp:posOffset>
                  </wp:positionV>
                  <wp:extent cx="1854024" cy="460353"/>
                  <wp:effectExtent l="19050" t="0" r="0" b="0"/>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854024" cy="460353"/>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anchor>
              </w:drawing>
            </w:r>
            <w:r w:rsidR="0000011D" w:rsidRPr="00B56431">
              <w:rPr>
                <w:rFonts w:ascii="Times New Roman" w:hAnsi="Times New Roman" w:cs="Times New Roman"/>
                <w:b/>
                <w:color w:val="000000" w:themeColor="text1"/>
              </w:rPr>
              <w:t xml:space="preserve">                                  T.C.</w:t>
            </w:r>
          </w:p>
          <w:p w:rsidR="0000011D" w:rsidRPr="00B56431" w:rsidRDefault="0000011D" w:rsidP="0000011D">
            <w:pPr>
              <w:tabs>
                <w:tab w:val="left" w:pos="1708"/>
                <w:tab w:val="center" w:pos="5157"/>
              </w:tabs>
              <w:rPr>
                <w:rFonts w:ascii="Times New Roman" w:hAnsi="Times New Roman" w:cs="Times New Roman"/>
                <w:b/>
                <w:color w:val="000000" w:themeColor="text1"/>
              </w:rPr>
            </w:pPr>
            <w:r w:rsidRPr="00B56431">
              <w:rPr>
                <w:rFonts w:ascii="Times New Roman" w:hAnsi="Times New Roman" w:cs="Times New Roman"/>
                <w:b/>
                <w:color w:val="000000" w:themeColor="text1"/>
              </w:rPr>
              <w:tab/>
            </w:r>
            <w:r w:rsidRPr="00B56431">
              <w:rPr>
                <w:rFonts w:ascii="Times New Roman" w:hAnsi="Times New Roman" w:cs="Times New Roman"/>
                <w:b/>
                <w:color w:val="000000" w:themeColor="text1"/>
              </w:rPr>
              <w:tab/>
              <w:t xml:space="preserve">                                       TÜRK – ALMAN ÜNİVERSİTESİ</w:t>
            </w:r>
          </w:p>
          <w:p w:rsidR="0000011D" w:rsidRPr="00B56431" w:rsidRDefault="0000011D" w:rsidP="0000011D">
            <w:pPr>
              <w:jc w:val="center"/>
              <w:rPr>
                <w:rFonts w:ascii="Times New Roman" w:hAnsi="Times New Roman" w:cs="Times New Roman"/>
                <w:b/>
                <w:color w:val="000000" w:themeColor="text1"/>
              </w:rPr>
            </w:pPr>
            <w:r w:rsidRPr="00B56431">
              <w:rPr>
                <w:rFonts w:ascii="Times New Roman" w:hAnsi="Times New Roman" w:cs="Times New Roman"/>
                <w:b/>
                <w:color w:val="000000" w:themeColor="text1"/>
              </w:rPr>
              <w:t xml:space="preserve">        </w:t>
            </w:r>
            <w:r w:rsidR="0034301C">
              <w:rPr>
                <w:rFonts w:ascii="Times New Roman" w:hAnsi="Times New Roman" w:cs="Times New Roman"/>
                <w:b/>
                <w:color w:val="000000" w:themeColor="text1"/>
              </w:rPr>
              <w:t xml:space="preserve">                              </w:t>
            </w:r>
            <w:r w:rsidRPr="00B56431">
              <w:rPr>
                <w:rFonts w:ascii="Times New Roman" w:hAnsi="Times New Roman" w:cs="Times New Roman"/>
                <w:b/>
                <w:color w:val="000000" w:themeColor="text1"/>
              </w:rPr>
              <w:t>SOSYAL BİLİMLER ENSTİTÜSÜ</w:t>
            </w:r>
          </w:p>
          <w:p w:rsidR="0000011D" w:rsidRPr="00B56431" w:rsidRDefault="0000011D" w:rsidP="0000011D">
            <w:pPr>
              <w:jc w:val="center"/>
              <w:rPr>
                <w:rFonts w:ascii="Times New Roman" w:hAnsi="Times New Roman" w:cs="Times New Roman"/>
                <w:b/>
                <w:color w:val="000000" w:themeColor="text1"/>
              </w:rPr>
            </w:pPr>
            <w:r w:rsidRPr="00B56431">
              <w:rPr>
                <w:rFonts w:ascii="Times New Roman" w:hAnsi="Times New Roman" w:cs="Times New Roman"/>
                <w:b/>
                <w:color w:val="000000" w:themeColor="text1"/>
              </w:rPr>
              <w:t xml:space="preserve">                 </w:t>
            </w:r>
            <w:r w:rsidR="00835853">
              <w:rPr>
                <w:rFonts w:ascii="Times New Roman" w:hAnsi="Times New Roman" w:cs="Times New Roman"/>
                <w:b/>
                <w:color w:val="000000" w:themeColor="text1"/>
              </w:rPr>
              <w:t xml:space="preserve">               </w:t>
            </w:r>
            <w:r w:rsidR="0034301C">
              <w:rPr>
                <w:rFonts w:ascii="Times New Roman" w:hAnsi="Times New Roman" w:cs="Times New Roman"/>
                <w:b/>
                <w:color w:val="000000" w:themeColor="text1"/>
              </w:rPr>
              <w:t xml:space="preserve">        </w:t>
            </w:r>
            <w:r w:rsidR="00835853">
              <w:rPr>
                <w:rFonts w:ascii="Times New Roman" w:hAnsi="Times New Roman" w:cs="Times New Roman"/>
                <w:b/>
                <w:color w:val="000000" w:themeColor="text1"/>
              </w:rPr>
              <w:t>DOKTORA YETERLİLİK</w:t>
            </w:r>
            <w:r w:rsidR="0034301C">
              <w:rPr>
                <w:rFonts w:ascii="Times New Roman" w:hAnsi="Times New Roman" w:cs="Times New Roman"/>
                <w:b/>
                <w:color w:val="000000" w:themeColor="text1"/>
              </w:rPr>
              <w:t xml:space="preserve"> </w:t>
            </w:r>
            <w:bookmarkStart w:id="0" w:name="_GoBack"/>
            <w:bookmarkEnd w:id="0"/>
            <w:r w:rsidR="0034301C">
              <w:rPr>
                <w:rFonts w:ascii="Times New Roman" w:hAnsi="Times New Roman" w:cs="Times New Roman"/>
                <w:b/>
                <w:color w:val="000000" w:themeColor="text1"/>
              </w:rPr>
              <w:t>SINAV TUTANAĞI</w:t>
            </w:r>
          </w:p>
        </w:tc>
      </w:tr>
      <w:tr w:rsidR="00CD36AC" w:rsidRPr="00B56431" w:rsidTr="00B56431">
        <w:trPr>
          <w:trHeight w:val="14156"/>
          <w:jc w:val="center"/>
        </w:trPr>
        <w:tc>
          <w:tcPr>
            <w:tcW w:w="10646" w:type="dxa"/>
          </w:tcPr>
          <w:p w:rsidR="00CD36AC" w:rsidRPr="00B56431" w:rsidRDefault="00CD36AC" w:rsidP="0000011D">
            <w:pPr>
              <w:rPr>
                <w:rFonts w:ascii="Times New Roman" w:hAnsi="Times New Roman" w:cs="Times New Roman"/>
                <w:color w:val="000000" w:themeColor="text1"/>
              </w:rPr>
            </w:pPr>
          </w:p>
          <w:tbl>
            <w:tblPr>
              <w:tblW w:w="10394" w:type="dxa"/>
              <w:tblLook w:val="04A0" w:firstRow="1" w:lastRow="0" w:firstColumn="1" w:lastColumn="0" w:noHBand="0" w:noVBand="1"/>
            </w:tblPr>
            <w:tblGrid>
              <w:gridCol w:w="2252"/>
              <w:gridCol w:w="238"/>
              <w:gridCol w:w="7904"/>
            </w:tblGrid>
            <w:tr w:rsidR="00C81287" w:rsidRPr="00B56431" w:rsidTr="00B56431">
              <w:trPr>
                <w:trHeight w:val="510"/>
              </w:trPr>
              <w:tc>
                <w:tcPr>
                  <w:tcW w:w="10394" w:type="dxa"/>
                  <w:gridSpan w:val="3"/>
                </w:tcPr>
                <w:p w:rsidR="004E72DE" w:rsidRPr="00B56431" w:rsidRDefault="004E72DE" w:rsidP="00D8375A">
                  <w:pPr>
                    <w:spacing w:before="60"/>
                    <w:rPr>
                      <w:rFonts w:ascii="Times New Roman" w:hAnsi="Times New Roman" w:cs="Times New Roman"/>
                      <w:b/>
                      <w:color w:val="000000" w:themeColor="text1"/>
                    </w:rPr>
                  </w:pPr>
                  <w:r w:rsidRPr="00B56431">
                    <w:rPr>
                      <w:rFonts w:ascii="Times New Roman" w:hAnsi="Times New Roman" w:cs="Times New Roman"/>
                      <w:b/>
                      <w:color w:val="000000" w:themeColor="text1"/>
                    </w:rPr>
                    <w:t>ÖĞRENCİNİN</w:t>
                  </w:r>
                  <w:r w:rsidR="005D0C54" w:rsidRPr="00B56431">
                    <w:rPr>
                      <w:rFonts w:ascii="Times New Roman" w:hAnsi="Times New Roman" w:cs="Times New Roman"/>
                      <w:b/>
                      <w:color w:val="000000" w:themeColor="text1"/>
                    </w:rPr>
                    <w:t>,</w:t>
                  </w:r>
                </w:p>
              </w:tc>
            </w:tr>
            <w:tr w:rsidR="00C81287" w:rsidRPr="00B56431" w:rsidTr="00B56431">
              <w:trPr>
                <w:trHeight w:val="355"/>
              </w:trPr>
              <w:tc>
                <w:tcPr>
                  <w:tcW w:w="2252" w:type="dxa"/>
                </w:tcPr>
                <w:p w:rsidR="004E72DE" w:rsidRPr="00B56431" w:rsidRDefault="004E72DE" w:rsidP="00D8375A">
                  <w:pPr>
                    <w:spacing w:before="60" w:after="100" w:afterAutospacing="1" w:line="240" w:lineRule="auto"/>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Numarası</w:t>
                  </w:r>
                </w:p>
              </w:tc>
              <w:tc>
                <w:tcPr>
                  <w:tcW w:w="238" w:type="dxa"/>
                </w:tcPr>
                <w:p w:rsidR="004E72DE" w:rsidRPr="00B56431" w:rsidRDefault="004E72DE" w:rsidP="00D8375A">
                  <w:pPr>
                    <w:spacing w:before="60" w:after="100" w:afterAutospacing="1" w:line="240" w:lineRule="auto"/>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w:t>
                  </w:r>
                </w:p>
              </w:tc>
              <w:tc>
                <w:tcPr>
                  <w:tcW w:w="7904" w:type="dxa"/>
                  <w:vAlign w:val="center"/>
                </w:tcPr>
                <w:p w:rsidR="004E72DE" w:rsidRPr="00B56431" w:rsidRDefault="004E72DE" w:rsidP="00D8375A">
                  <w:pPr>
                    <w:spacing w:before="60" w:after="100" w:afterAutospacing="1"/>
                    <w:ind w:right="33"/>
                    <w:rPr>
                      <w:rFonts w:ascii="Times New Roman" w:hAnsi="Times New Roman" w:cs="Times New Roman"/>
                      <w:color w:val="000000" w:themeColor="text1"/>
                    </w:rPr>
                  </w:pPr>
                </w:p>
              </w:tc>
            </w:tr>
            <w:tr w:rsidR="00C81287" w:rsidRPr="00B56431" w:rsidTr="00B56431">
              <w:trPr>
                <w:trHeight w:val="341"/>
              </w:trPr>
              <w:tc>
                <w:tcPr>
                  <w:tcW w:w="2252" w:type="dxa"/>
                </w:tcPr>
                <w:p w:rsidR="004E72DE" w:rsidRPr="00B56431" w:rsidRDefault="004E72DE" w:rsidP="00D8375A">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Adı Soyadı</w:t>
                  </w:r>
                </w:p>
              </w:tc>
              <w:tc>
                <w:tcPr>
                  <w:tcW w:w="238" w:type="dxa"/>
                </w:tcPr>
                <w:p w:rsidR="004E72DE" w:rsidRPr="00B56431" w:rsidRDefault="004E72DE" w:rsidP="00D8375A">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w:t>
                  </w:r>
                </w:p>
              </w:tc>
              <w:tc>
                <w:tcPr>
                  <w:tcW w:w="7904" w:type="dxa"/>
                  <w:vAlign w:val="center"/>
                </w:tcPr>
                <w:p w:rsidR="004E72DE" w:rsidRPr="00B56431" w:rsidRDefault="004E72DE" w:rsidP="00D8375A">
                  <w:pPr>
                    <w:spacing w:before="60" w:after="100" w:afterAutospacing="1"/>
                    <w:rPr>
                      <w:rFonts w:ascii="Times New Roman" w:hAnsi="Times New Roman" w:cs="Times New Roman"/>
                      <w:color w:val="000000" w:themeColor="text1"/>
                    </w:rPr>
                  </w:pPr>
                </w:p>
              </w:tc>
            </w:tr>
            <w:tr w:rsidR="00C81287" w:rsidRPr="00B56431" w:rsidTr="00B56431">
              <w:trPr>
                <w:trHeight w:val="355"/>
              </w:trPr>
              <w:tc>
                <w:tcPr>
                  <w:tcW w:w="2252" w:type="dxa"/>
                  <w:vAlign w:val="center"/>
                </w:tcPr>
                <w:p w:rsidR="004E72DE" w:rsidRPr="00B56431" w:rsidRDefault="0000011D" w:rsidP="0000011D">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 xml:space="preserve">Anabilim Bilim Dalı </w:t>
                  </w:r>
                </w:p>
              </w:tc>
              <w:tc>
                <w:tcPr>
                  <w:tcW w:w="238" w:type="dxa"/>
                  <w:vAlign w:val="bottom"/>
                </w:tcPr>
                <w:p w:rsidR="004E72DE" w:rsidRPr="00B56431" w:rsidRDefault="004E72DE" w:rsidP="00D8375A">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w:t>
                  </w:r>
                </w:p>
              </w:tc>
              <w:tc>
                <w:tcPr>
                  <w:tcW w:w="7904" w:type="dxa"/>
                  <w:vAlign w:val="bottom"/>
                </w:tcPr>
                <w:p w:rsidR="004E72DE" w:rsidRPr="00B56431" w:rsidRDefault="004E72DE" w:rsidP="0000011D">
                  <w:pPr>
                    <w:spacing w:before="60" w:after="100" w:afterAutospacing="1"/>
                    <w:rPr>
                      <w:rFonts w:ascii="Times New Roman" w:hAnsi="Times New Roman" w:cs="Times New Roman"/>
                      <w:color w:val="000000" w:themeColor="text1"/>
                    </w:rPr>
                  </w:pPr>
                </w:p>
              </w:tc>
            </w:tr>
            <w:tr w:rsidR="0000011D" w:rsidRPr="00B56431" w:rsidTr="00B56431">
              <w:trPr>
                <w:trHeight w:val="598"/>
              </w:trPr>
              <w:tc>
                <w:tcPr>
                  <w:tcW w:w="2252" w:type="dxa"/>
                </w:tcPr>
                <w:p w:rsidR="0000011D" w:rsidRPr="00B56431" w:rsidRDefault="0000011D" w:rsidP="000E365D">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Programı</w:t>
                  </w:r>
                </w:p>
              </w:tc>
              <w:tc>
                <w:tcPr>
                  <w:tcW w:w="238" w:type="dxa"/>
                </w:tcPr>
                <w:p w:rsidR="0000011D" w:rsidRPr="00B56431" w:rsidRDefault="0000011D" w:rsidP="000E365D">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w:t>
                  </w:r>
                </w:p>
              </w:tc>
              <w:tc>
                <w:tcPr>
                  <w:tcW w:w="7904" w:type="dxa"/>
                </w:tcPr>
                <w:p w:rsidR="0000011D" w:rsidRPr="00B56431" w:rsidRDefault="0000011D" w:rsidP="000E365D">
                  <w:pPr>
                    <w:spacing w:before="60" w:after="0"/>
                    <w:rPr>
                      <w:rFonts w:ascii="Times New Roman" w:hAnsi="Times New Roman" w:cs="Times New Roman"/>
                      <w:color w:val="000000" w:themeColor="text1"/>
                    </w:rPr>
                  </w:pPr>
                </w:p>
              </w:tc>
            </w:tr>
            <w:tr w:rsidR="0000011D" w:rsidRPr="00B56431" w:rsidTr="00B56431">
              <w:trPr>
                <w:trHeight w:val="598"/>
              </w:trPr>
              <w:tc>
                <w:tcPr>
                  <w:tcW w:w="2252" w:type="dxa"/>
                </w:tcPr>
                <w:p w:rsidR="0000011D" w:rsidRPr="00B56431" w:rsidRDefault="003351A4" w:rsidP="0000011D">
                  <w:pPr>
                    <w:spacing w:before="60" w:after="100" w:afterAutospacing="1"/>
                    <w:ind w:right="-119"/>
                    <w:rPr>
                      <w:rFonts w:ascii="Times New Roman" w:hAnsi="Times New Roman" w:cs="Times New Roman"/>
                      <w:b/>
                      <w:color w:val="000000" w:themeColor="text1"/>
                    </w:rPr>
                  </w:pPr>
                  <w:r>
                    <w:rPr>
                      <w:rFonts w:ascii="Times New Roman" w:hAnsi="Times New Roman" w:cs="Times New Roman"/>
                      <w:b/>
                      <w:color w:val="000000" w:themeColor="text1"/>
                    </w:rPr>
                    <w:t xml:space="preserve">Öğretim Yılı, </w:t>
                  </w:r>
                  <w:r w:rsidR="0000011D" w:rsidRPr="00B56431">
                    <w:rPr>
                      <w:rFonts w:ascii="Times New Roman" w:hAnsi="Times New Roman" w:cs="Times New Roman"/>
                      <w:b/>
                      <w:color w:val="000000" w:themeColor="text1"/>
                    </w:rPr>
                    <w:t>Yarıyılı</w:t>
                  </w:r>
                </w:p>
              </w:tc>
              <w:tc>
                <w:tcPr>
                  <w:tcW w:w="238" w:type="dxa"/>
                </w:tcPr>
                <w:p w:rsidR="0000011D" w:rsidRPr="00B56431" w:rsidRDefault="0000011D" w:rsidP="000E365D">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w:t>
                  </w:r>
                </w:p>
              </w:tc>
              <w:tc>
                <w:tcPr>
                  <w:tcW w:w="7904" w:type="dxa"/>
                </w:tcPr>
                <w:p w:rsidR="0000011D" w:rsidRPr="00B56431" w:rsidRDefault="0000011D" w:rsidP="000E365D">
                  <w:pPr>
                    <w:spacing w:before="60" w:after="0"/>
                    <w:rPr>
                      <w:rFonts w:ascii="Times New Roman" w:hAnsi="Times New Roman" w:cs="Times New Roman"/>
                      <w:color w:val="000000" w:themeColor="text1"/>
                    </w:rPr>
                  </w:pPr>
                </w:p>
              </w:tc>
            </w:tr>
            <w:tr w:rsidR="00C81287" w:rsidRPr="00B56431" w:rsidTr="00B56431">
              <w:trPr>
                <w:trHeight w:val="696"/>
              </w:trPr>
              <w:tc>
                <w:tcPr>
                  <w:tcW w:w="2252" w:type="dxa"/>
                </w:tcPr>
                <w:p w:rsidR="003E1261" w:rsidRPr="00B56431" w:rsidRDefault="003E1261" w:rsidP="00D8375A">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Danışmanı</w:t>
                  </w:r>
                </w:p>
              </w:tc>
              <w:tc>
                <w:tcPr>
                  <w:tcW w:w="238" w:type="dxa"/>
                </w:tcPr>
                <w:p w:rsidR="003E1261" w:rsidRPr="00B56431" w:rsidRDefault="003E1261" w:rsidP="00D8375A">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w:t>
                  </w:r>
                </w:p>
              </w:tc>
              <w:tc>
                <w:tcPr>
                  <w:tcW w:w="7904" w:type="dxa"/>
                </w:tcPr>
                <w:p w:rsidR="006178DF" w:rsidRPr="00B56431" w:rsidRDefault="006178DF" w:rsidP="006178DF">
                  <w:pPr>
                    <w:spacing w:before="60" w:after="0"/>
                    <w:rPr>
                      <w:rFonts w:ascii="Times New Roman" w:hAnsi="Times New Roman" w:cs="Times New Roman"/>
                      <w:color w:val="000000" w:themeColor="text1"/>
                    </w:rPr>
                  </w:pPr>
                </w:p>
                <w:p w:rsidR="0000011D" w:rsidRPr="00B56431" w:rsidRDefault="0000011D" w:rsidP="00D8375A">
                  <w:pPr>
                    <w:spacing w:before="60" w:after="0"/>
                    <w:rPr>
                      <w:rFonts w:ascii="Times New Roman" w:hAnsi="Times New Roman" w:cs="Times New Roman"/>
                      <w:color w:val="000000" w:themeColor="text1"/>
                    </w:rPr>
                  </w:pPr>
                </w:p>
              </w:tc>
            </w:tr>
          </w:tbl>
          <w:p w:rsidR="00B56431" w:rsidRDefault="00B56431" w:rsidP="002D58AE">
            <w:pPr>
              <w:ind w:right="-79"/>
              <w:rPr>
                <w:rFonts w:ascii="Times New Roman" w:eastAsia="Times New Roman" w:hAnsi="Times New Roman" w:cs="Times New Roman"/>
                <w:b/>
                <w:color w:val="000000" w:themeColor="text1"/>
                <w:lang w:eastAsia="tr-TR"/>
              </w:rPr>
            </w:pPr>
          </w:p>
          <w:p w:rsidR="0000011D" w:rsidRPr="003351A4" w:rsidRDefault="0000011D" w:rsidP="003351A4">
            <w:pPr>
              <w:ind w:right="-79"/>
              <w:jc w:val="center"/>
              <w:rPr>
                <w:rFonts w:ascii="Times New Roman" w:eastAsia="Times New Roman" w:hAnsi="Times New Roman" w:cs="Times New Roman"/>
                <w:b/>
                <w:color w:val="000000" w:themeColor="text1"/>
                <w:lang w:eastAsia="tr-TR"/>
              </w:rPr>
            </w:pPr>
            <w:r w:rsidRPr="00B56431">
              <w:rPr>
                <w:rFonts w:ascii="Times New Roman" w:eastAsia="Times New Roman" w:hAnsi="Times New Roman" w:cs="Times New Roman"/>
                <w:b/>
                <w:color w:val="000000" w:themeColor="text1"/>
                <w:lang w:eastAsia="tr-TR"/>
              </w:rPr>
              <w:t>SOSYAL BİLİMLER ENSTİTÜSÜ MÜDÜRLÜĞÜNE</w:t>
            </w:r>
          </w:p>
          <w:p w:rsidR="0000011D" w:rsidRPr="00B56431" w:rsidRDefault="004E72DE" w:rsidP="004E72DE">
            <w:pPr>
              <w:ind w:right="-79"/>
              <w:rPr>
                <w:rFonts w:ascii="Times New Roman" w:hAnsi="Times New Roman" w:cs="Times New Roman"/>
                <w:color w:val="000000" w:themeColor="text1"/>
                <w:shd w:val="clear" w:color="auto" w:fill="FFFFFF"/>
              </w:rPr>
            </w:pPr>
            <w:r w:rsidRPr="00B56431">
              <w:rPr>
                <w:rFonts w:ascii="Times New Roman" w:eastAsia="Times New Roman" w:hAnsi="Times New Roman" w:cs="Times New Roman"/>
                <w:color w:val="000000" w:themeColor="text1"/>
                <w:lang w:eastAsia="tr-TR"/>
              </w:rPr>
              <w:t>Yukarıda</w:t>
            </w:r>
            <w:r w:rsidR="0000011D" w:rsidRPr="00B56431">
              <w:rPr>
                <w:rFonts w:ascii="Times New Roman" w:eastAsia="Times New Roman" w:hAnsi="Times New Roman" w:cs="Times New Roman"/>
                <w:color w:val="000000" w:themeColor="text1"/>
                <w:lang w:eastAsia="tr-TR"/>
              </w:rPr>
              <w:t xml:space="preserve"> </w:t>
            </w:r>
            <w:r w:rsidR="00FC0FFB" w:rsidRPr="00B56431">
              <w:rPr>
                <w:rFonts w:ascii="Times New Roman" w:hAnsi="Times New Roman" w:cs="Times New Roman"/>
                <w:color w:val="000000" w:themeColor="text1"/>
                <w:shd w:val="clear" w:color="auto" w:fill="FFFFFF"/>
              </w:rPr>
              <w:t>bilgileri</w:t>
            </w:r>
            <w:r w:rsidR="00833049">
              <w:rPr>
                <w:rFonts w:ascii="Times New Roman" w:hAnsi="Times New Roman" w:cs="Times New Roman"/>
                <w:color w:val="000000" w:themeColor="text1"/>
                <w:shd w:val="clear" w:color="auto" w:fill="FFFFFF"/>
              </w:rPr>
              <w:t xml:space="preserve"> yer alan d</w:t>
            </w:r>
            <w:r w:rsidR="006178DF">
              <w:rPr>
                <w:rFonts w:ascii="Times New Roman" w:hAnsi="Times New Roman" w:cs="Times New Roman"/>
                <w:color w:val="000000" w:themeColor="text1"/>
                <w:shd w:val="clear" w:color="auto" w:fill="FFFFFF"/>
              </w:rPr>
              <w:t>oktora</w:t>
            </w:r>
            <w:r w:rsidR="0000011D" w:rsidRPr="00B56431">
              <w:rPr>
                <w:rFonts w:ascii="Times New Roman" w:hAnsi="Times New Roman" w:cs="Times New Roman"/>
                <w:color w:val="000000" w:themeColor="text1"/>
                <w:shd w:val="clear" w:color="auto" w:fill="FFFFFF"/>
              </w:rPr>
              <w:t xml:space="preserve"> öğrencisini</w:t>
            </w:r>
            <w:r w:rsidR="00835853">
              <w:rPr>
                <w:rFonts w:ascii="Times New Roman" w:hAnsi="Times New Roman" w:cs="Times New Roman"/>
                <w:color w:val="000000" w:themeColor="text1"/>
                <w:shd w:val="clear" w:color="auto" w:fill="FFFFFF"/>
              </w:rPr>
              <w:t>n doktora yeterlilik</w:t>
            </w:r>
            <w:r w:rsidR="00833049">
              <w:rPr>
                <w:rFonts w:ascii="Times New Roman" w:hAnsi="Times New Roman" w:cs="Times New Roman"/>
                <w:color w:val="000000" w:themeColor="text1"/>
                <w:shd w:val="clear" w:color="auto" w:fill="FFFFFF"/>
              </w:rPr>
              <w:t xml:space="preserve"> </w:t>
            </w:r>
            <w:r w:rsidR="009B28DD">
              <w:rPr>
                <w:rFonts w:ascii="Times New Roman" w:hAnsi="Times New Roman" w:cs="Times New Roman"/>
                <w:color w:val="000000" w:themeColor="text1"/>
                <w:shd w:val="clear" w:color="auto" w:fill="FFFFFF"/>
              </w:rPr>
              <w:t>yazılı</w:t>
            </w:r>
            <w:r w:rsidR="00833049">
              <w:rPr>
                <w:rFonts w:ascii="Times New Roman" w:hAnsi="Times New Roman" w:cs="Times New Roman"/>
                <w:color w:val="000000" w:themeColor="text1"/>
                <w:shd w:val="clear" w:color="auto" w:fill="FFFFFF"/>
              </w:rPr>
              <w:t xml:space="preserve"> sınavı,         /       /20..</w:t>
            </w:r>
            <w:r w:rsidR="009B28DD">
              <w:rPr>
                <w:rFonts w:ascii="Times New Roman" w:hAnsi="Times New Roman" w:cs="Times New Roman"/>
                <w:color w:val="000000" w:themeColor="text1"/>
                <w:shd w:val="clear" w:color="auto" w:fill="FFFFFF"/>
              </w:rPr>
              <w:t xml:space="preserve"> tarihinde,</w:t>
            </w:r>
            <w:r w:rsidR="006178DF">
              <w:rPr>
                <w:rFonts w:ascii="Times New Roman" w:hAnsi="Times New Roman" w:cs="Times New Roman"/>
                <w:color w:val="000000" w:themeColor="text1"/>
                <w:shd w:val="clear" w:color="auto" w:fill="FFFFFF"/>
              </w:rPr>
              <w:t xml:space="preserve"> fiziken katılımlı olarak saat </w:t>
            </w:r>
            <w:r w:rsidR="00833049">
              <w:rPr>
                <w:rFonts w:ascii="Times New Roman" w:hAnsi="Times New Roman" w:cs="Times New Roman"/>
                <w:color w:val="000000" w:themeColor="text1"/>
                <w:shd w:val="clear" w:color="auto" w:fill="FFFFFF"/>
              </w:rPr>
              <w:t>… : …</w:t>
            </w:r>
            <w:r w:rsidR="0000011D" w:rsidRPr="00B56431">
              <w:rPr>
                <w:rFonts w:ascii="Times New Roman" w:hAnsi="Times New Roman" w:cs="Times New Roman"/>
                <w:color w:val="000000" w:themeColor="text1"/>
                <w:shd w:val="clear" w:color="auto" w:fill="FFFFFF"/>
              </w:rPr>
              <w:t>’</w:t>
            </w:r>
            <w:r w:rsidR="009B28DD">
              <w:rPr>
                <w:rFonts w:ascii="Times New Roman" w:hAnsi="Times New Roman" w:cs="Times New Roman"/>
                <w:color w:val="000000" w:themeColor="text1"/>
                <w:shd w:val="clear" w:color="auto" w:fill="FFFFFF"/>
              </w:rPr>
              <w:t>da başlam</w:t>
            </w:r>
            <w:r w:rsidR="00833049">
              <w:rPr>
                <w:rFonts w:ascii="Times New Roman" w:hAnsi="Times New Roman" w:cs="Times New Roman"/>
                <w:color w:val="000000" w:themeColor="text1"/>
                <w:shd w:val="clear" w:color="auto" w:fill="FFFFFF"/>
              </w:rPr>
              <w:t>ı</w:t>
            </w:r>
            <w:r w:rsidR="009B28DD">
              <w:rPr>
                <w:rFonts w:ascii="Times New Roman" w:hAnsi="Times New Roman" w:cs="Times New Roman"/>
                <w:color w:val="000000" w:themeColor="text1"/>
                <w:shd w:val="clear" w:color="auto" w:fill="FFFFFF"/>
              </w:rPr>
              <w:t>ş</w:t>
            </w:r>
            <w:r w:rsidR="00833049">
              <w:rPr>
                <w:rFonts w:ascii="Times New Roman" w:hAnsi="Times New Roman" w:cs="Times New Roman"/>
                <w:color w:val="000000" w:themeColor="text1"/>
                <w:shd w:val="clear" w:color="auto" w:fill="FFFFFF"/>
              </w:rPr>
              <w:t xml:space="preserve"> ve saat … : …</w:t>
            </w:r>
            <w:r w:rsidR="009B28DD">
              <w:rPr>
                <w:rFonts w:ascii="Times New Roman" w:hAnsi="Times New Roman" w:cs="Times New Roman"/>
                <w:color w:val="000000" w:themeColor="text1"/>
                <w:shd w:val="clear" w:color="auto" w:fill="FFFFFF"/>
              </w:rPr>
              <w:t>’de tamamlanmıştır. Yazılı sınavdan   …  puan alarak sözlü sınava girmeye hak kazanmıştır.</w:t>
            </w:r>
          </w:p>
          <w:p w:rsidR="001756CA" w:rsidRPr="00B56431" w:rsidRDefault="003C3DA7" w:rsidP="004E72DE">
            <w:pPr>
              <w:ind w:right="-79"/>
              <w:rPr>
                <w:rFonts w:ascii="Times New Roman" w:hAnsi="Times New Roman" w:cs="Times New Roman"/>
                <w:color w:val="000000" w:themeColor="text1"/>
                <w:shd w:val="clear" w:color="auto" w:fill="FFFFFF"/>
              </w:rPr>
            </w:pPr>
            <w:r>
              <w:rPr>
                <w:rFonts w:ascii="Times New Roman" w:hAnsi="Times New Roman" w:cs="Times New Roman"/>
                <w:noProof/>
                <w:color w:val="000000" w:themeColor="text1"/>
                <w:lang w:eastAsia="tr-TR"/>
              </w:rPr>
              <w:pict>
                <v:rect id="_x0000_s1032" style="position:absolute;margin-left:209.95pt;margin-top:13.55pt;width:7.4pt;height:7.4pt;z-index:251664384"/>
              </w:pict>
            </w:r>
            <w:r>
              <w:rPr>
                <w:rFonts w:ascii="Times New Roman" w:hAnsi="Times New Roman" w:cs="Times New Roman"/>
                <w:noProof/>
                <w:color w:val="000000" w:themeColor="text1"/>
                <w:lang w:eastAsia="tr-TR"/>
              </w:rPr>
              <w:pict>
                <v:rect id="_x0000_s1027" style="position:absolute;margin-left:111.35pt;margin-top:14.3pt;width:7.4pt;height:7.4pt;z-index:251660288"/>
              </w:pict>
            </w:r>
            <w:r w:rsidR="002D58AE">
              <w:rPr>
                <w:rFonts w:ascii="Times New Roman" w:hAnsi="Times New Roman" w:cs="Times New Roman"/>
                <w:color w:val="000000" w:themeColor="text1"/>
                <w:shd w:val="clear" w:color="auto" w:fill="FFFFFF"/>
              </w:rPr>
              <w:t xml:space="preserve">     /     /20  tarihinde  </w:t>
            </w:r>
            <w:r w:rsidR="003351A4">
              <w:rPr>
                <w:rFonts w:ascii="Times New Roman" w:hAnsi="Times New Roman" w:cs="Times New Roman"/>
                <w:color w:val="000000" w:themeColor="text1"/>
                <w:shd w:val="clear" w:color="auto" w:fill="FFFFFF"/>
              </w:rPr>
              <w:t xml:space="preserve"> ... kez</w:t>
            </w:r>
            <w:r w:rsidR="002D58AE">
              <w:rPr>
                <w:rFonts w:ascii="Times New Roman" w:hAnsi="Times New Roman" w:cs="Times New Roman"/>
                <w:color w:val="000000" w:themeColor="text1"/>
                <w:shd w:val="clear" w:color="auto" w:fill="FFFFFF"/>
              </w:rPr>
              <w:t xml:space="preserve"> gerçekleştirilen</w:t>
            </w:r>
            <w:r w:rsidR="003351A4">
              <w:rPr>
                <w:rFonts w:ascii="Times New Roman" w:hAnsi="Times New Roman" w:cs="Times New Roman"/>
                <w:color w:val="000000" w:themeColor="text1"/>
                <w:shd w:val="clear" w:color="auto" w:fill="FFFFFF"/>
              </w:rPr>
              <w:t xml:space="preserve"> sözlü sınav neticesinde</w:t>
            </w:r>
            <w:r w:rsidR="00835853">
              <w:rPr>
                <w:rFonts w:ascii="Times New Roman" w:hAnsi="Times New Roman" w:cs="Times New Roman"/>
                <w:color w:val="000000" w:themeColor="text1"/>
                <w:shd w:val="clear" w:color="auto" w:fill="FFFFFF"/>
              </w:rPr>
              <w:t xml:space="preserve"> yeterlilik sınavı</w:t>
            </w:r>
            <w:r w:rsidR="0000011D" w:rsidRPr="00B56431">
              <w:rPr>
                <w:rFonts w:ascii="Times New Roman" w:hAnsi="Times New Roman" w:cs="Times New Roman"/>
                <w:color w:val="000000" w:themeColor="text1"/>
                <w:shd w:val="clear" w:color="auto" w:fill="FFFFFF"/>
              </w:rPr>
              <w:t xml:space="preserve"> </w:t>
            </w:r>
            <w:r w:rsidR="009B28DD">
              <w:rPr>
                <w:rFonts w:ascii="Times New Roman" w:hAnsi="Times New Roman" w:cs="Times New Roman"/>
                <w:color w:val="000000" w:themeColor="text1"/>
                <w:shd w:val="clear" w:color="auto" w:fill="FFFFFF"/>
              </w:rPr>
              <w:t xml:space="preserve">nihai sonucu </w:t>
            </w:r>
            <w:r w:rsidR="0000011D" w:rsidRPr="00B56431">
              <w:rPr>
                <w:rFonts w:ascii="Times New Roman" w:hAnsi="Times New Roman" w:cs="Times New Roman"/>
                <w:color w:val="000000" w:themeColor="text1"/>
                <w:shd w:val="clear" w:color="auto" w:fill="FFFFFF"/>
              </w:rPr>
              <w:t xml:space="preserve">hakkında jüri üyeleri tarafından OYBİRLİĞİ </w:t>
            </w:r>
            <w:r w:rsidR="001756CA" w:rsidRPr="00B56431">
              <w:rPr>
                <w:rFonts w:ascii="Times New Roman" w:hAnsi="Times New Roman" w:cs="Times New Roman"/>
                <w:color w:val="000000" w:themeColor="text1"/>
                <w:shd w:val="clear" w:color="auto" w:fill="FFFFFF"/>
              </w:rPr>
              <w:t xml:space="preserve">      </w:t>
            </w:r>
            <w:r w:rsidR="00833049">
              <w:rPr>
                <w:rFonts w:ascii="Times New Roman" w:hAnsi="Times New Roman" w:cs="Times New Roman"/>
                <w:color w:val="000000" w:themeColor="text1"/>
                <w:shd w:val="clear" w:color="auto" w:fill="FFFFFF"/>
              </w:rPr>
              <w:t xml:space="preserve"> </w:t>
            </w:r>
            <w:r w:rsidR="001756CA" w:rsidRPr="00B56431">
              <w:rPr>
                <w:rFonts w:ascii="Times New Roman" w:hAnsi="Times New Roman" w:cs="Times New Roman"/>
                <w:color w:val="000000" w:themeColor="text1"/>
                <w:shd w:val="clear" w:color="auto" w:fill="FFFFFF"/>
              </w:rPr>
              <w:t xml:space="preserve">/ OYÇOKLUĞU     </w:t>
            </w:r>
            <w:r w:rsidR="00B56431">
              <w:rPr>
                <w:rFonts w:ascii="Times New Roman" w:hAnsi="Times New Roman" w:cs="Times New Roman"/>
                <w:color w:val="000000" w:themeColor="text1"/>
                <w:shd w:val="clear" w:color="auto" w:fill="FFFFFF"/>
              </w:rPr>
              <w:t xml:space="preserve">  </w:t>
            </w:r>
            <w:r w:rsidR="003351A4">
              <w:rPr>
                <w:rFonts w:ascii="Times New Roman" w:hAnsi="Times New Roman" w:cs="Times New Roman"/>
                <w:color w:val="000000" w:themeColor="text1"/>
                <w:shd w:val="clear" w:color="auto" w:fill="FFFFFF"/>
              </w:rPr>
              <w:t xml:space="preserve"> </w:t>
            </w:r>
            <w:r w:rsidR="001756CA" w:rsidRPr="00B56431">
              <w:rPr>
                <w:rFonts w:ascii="Times New Roman" w:hAnsi="Times New Roman" w:cs="Times New Roman"/>
                <w:color w:val="000000" w:themeColor="text1"/>
                <w:shd w:val="clear" w:color="auto" w:fill="FFFFFF"/>
              </w:rPr>
              <w:t xml:space="preserve">ile aşağıdaki karar verildi. </w:t>
            </w:r>
          </w:p>
          <w:p w:rsidR="001756CA" w:rsidRPr="00B56431" w:rsidRDefault="003C3DA7" w:rsidP="00667047">
            <w:pPr>
              <w:rPr>
                <w:rFonts w:ascii="Times New Roman" w:hAnsi="Times New Roman" w:cs="Times New Roman"/>
                <w:color w:val="000000" w:themeColor="text1"/>
                <w:shd w:val="clear" w:color="auto" w:fill="FFFFFF"/>
              </w:rPr>
            </w:pPr>
            <w:r>
              <w:rPr>
                <w:rFonts w:ascii="Times New Roman" w:hAnsi="Times New Roman" w:cs="Times New Roman"/>
                <w:noProof/>
                <w:color w:val="000000" w:themeColor="text1"/>
                <w:lang w:eastAsia="tr-TR"/>
              </w:rPr>
              <w:pict>
                <v:rect id="_x0000_s1031" style="position:absolute;margin-left:349.85pt;margin-top:10.9pt;width:14.75pt;height:15.5pt;z-index:251663360"/>
              </w:pict>
            </w:r>
            <w:r>
              <w:rPr>
                <w:rFonts w:ascii="Times New Roman" w:hAnsi="Times New Roman" w:cs="Times New Roman"/>
                <w:noProof/>
                <w:color w:val="000000" w:themeColor="text1"/>
                <w:lang w:eastAsia="tr-TR"/>
              </w:rPr>
              <w:pict>
                <v:rect id="_x0000_s1029" style="position:absolute;margin-left:83.4pt;margin-top:10.9pt;width:14.75pt;height:15.5pt;z-index:251661312"/>
              </w:pict>
            </w:r>
            <w:r w:rsidR="001756CA" w:rsidRPr="00B56431">
              <w:rPr>
                <w:rFonts w:ascii="Times New Roman" w:hAnsi="Times New Roman" w:cs="Times New Roman"/>
                <w:color w:val="000000" w:themeColor="text1"/>
                <w:shd w:val="clear" w:color="auto" w:fill="FFFFFF"/>
              </w:rPr>
              <w:t xml:space="preserve">                                        </w:t>
            </w:r>
          </w:p>
          <w:p w:rsidR="001756CA" w:rsidRPr="00B56431" w:rsidRDefault="001756CA" w:rsidP="00667047">
            <w:pPr>
              <w:rPr>
                <w:rFonts w:ascii="Times New Roman" w:hAnsi="Times New Roman" w:cs="Times New Roman"/>
                <w:color w:val="000000" w:themeColor="text1"/>
                <w:shd w:val="clear" w:color="auto" w:fill="FFFFFF"/>
              </w:rPr>
            </w:pPr>
            <w:r w:rsidRPr="00B56431">
              <w:rPr>
                <w:rFonts w:ascii="Times New Roman" w:hAnsi="Times New Roman" w:cs="Times New Roman"/>
                <w:color w:val="000000" w:themeColor="text1"/>
                <w:shd w:val="clear" w:color="auto" w:fill="FFFFFF"/>
              </w:rPr>
              <w:t xml:space="preserve">              </w:t>
            </w:r>
            <w:r w:rsidR="00833049">
              <w:rPr>
                <w:rFonts w:ascii="Times New Roman" w:hAnsi="Times New Roman" w:cs="Times New Roman"/>
                <w:color w:val="000000" w:themeColor="text1"/>
                <w:shd w:val="clear" w:color="auto" w:fill="FFFFFF"/>
              </w:rPr>
              <w:t xml:space="preserve">                        Geçti</w:t>
            </w:r>
            <w:r w:rsidRPr="00B56431">
              <w:rPr>
                <w:rFonts w:ascii="Times New Roman" w:hAnsi="Times New Roman" w:cs="Times New Roman"/>
                <w:color w:val="000000" w:themeColor="text1"/>
                <w:shd w:val="clear" w:color="auto" w:fill="FFFFFF"/>
              </w:rPr>
              <w:t xml:space="preserve">            </w:t>
            </w:r>
            <w:r w:rsidR="00833049">
              <w:rPr>
                <w:rFonts w:ascii="Times New Roman" w:hAnsi="Times New Roman" w:cs="Times New Roman"/>
                <w:color w:val="000000" w:themeColor="text1"/>
                <w:shd w:val="clear" w:color="auto" w:fill="FFFFFF"/>
              </w:rPr>
              <w:t xml:space="preserve">                      </w:t>
            </w:r>
            <w:r w:rsidRPr="00B56431">
              <w:rPr>
                <w:rFonts w:ascii="Times New Roman" w:hAnsi="Times New Roman" w:cs="Times New Roman"/>
                <w:color w:val="000000" w:themeColor="text1"/>
                <w:shd w:val="clear" w:color="auto" w:fill="FFFFFF"/>
              </w:rPr>
              <w:t xml:space="preserve">             </w:t>
            </w:r>
            <w:r w:rsidR="00833049">
              <w:rPr>
                <w:rFonts w:ascii="Times New Roman" w:hAnsi="Times New Roman" w:cs="Times New Roman"/>
                <w:color w:val="000000" w:themeColor="text1"/>
                <w:shd w:val="clear" w:color="auto" w:fill="FFFFFF"/>
              </w:rPr>
              <w:t xml:space="preserve">                                         Kaldı</w:t>
            </w:r>
          </w:p>
          <w:p w:rsidR="001756CA" w:rsidRPr="00B56431" w:rsidRDefault="001756CA" w:rsidP="00667047">
            <w:pPr>
              <w:rPr>
                <w:rFonts w:ascii="Times New Roman" w:hAnsi="Times New Roman" w:cs="Times New Roman"/>
                <w:color w:val="000000" w:themeColor="text1"/>
                <w:shd w:val="clear" w:color="auto" w:fill="FFFFFF"/>
              </w:rPr>
            </w:pPr>
          </w:p>
          <w:p w:rsidR="001756CA" w:rsidRDefault="001756CA" w:rsidP="00667047">
            <w:pPr>
              <w:rPr>
                <w:rFonts w:ascii="Times New Roman" w:hAnsi="Times New Roman" w:cs="Times New Roman"/>
                <w:color w:val="000000" w:themeColor="text1"/>
                <w:shd w:val="clear" w:color="auto" w:fill="FFFFFF"/>
              </w:rPr>
            </w:pPr>
          </w:p>
          <w:p w:rsidR="003351A4" w:rsidRDefault="003351A4" w:rsidP="00667047">
            <w:pPr>
              <w:rPr>
                <w:rFonts w:ascii="Times New Roman" w:hAnsi="Times New Roman" w:cs="Times New Roman"/>
                <w:color w:val="000000" w:themeColor="text1"/>
                <w:shd w:val="clear" w:color="auto" w:fill="FFFFFF"/>
              </w:rPr>
            </w:pPr>
          </w:p>
          <w:p w:rsidR="002D58AE" w:rsidRDefault="002D58AE" w:rsidP="00667047">
            <w:pPr>
              <w:rPr>
                <w:rFonts w:ascii="Times New Roman" w:hAnsi="Times New Roman" w:cs="Times New Roman"/>
                <w:color w:val="000000" w:themeColor="text1"/>
                <w:shd w:val="clear" w:color="auto" w:fill="FFFFFF"/>
              </w:rPr>
            </w:pPr>
          </w:p>
          <w:p w:rsidR="00833049" w:rsidRDefault="00833049" w:rsidP="00667047">
            <w:pPr>
              <w:rPr>
                <w:rFonts w:ascii="Times New Roman" w:hAnsi="Times New Roman" w:cs="Times New Roman"/>
                <w:color w:val="000000" w:themeColor="text1"/>
                <w:shd w:val="clear" w:color="auto" w:fill="FFFFFF"/>
              </w:rPr>
            </w:pPr>
          </w:p>
          <w:p w:rsidR="00B56431" w:rsidRDefault="00833049" w:rsidP="00667047">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Pr="00B56431">
              <w:rPr>
                <w:rFonts w:ascii="Times New Roman" w:hAnsi="Times New Roman" w:cs="Times New Roman"/>
                <w:color w:val="000000" w:themeColor="text1"/>
                <w:shd w:val="clear" w:color="auto" w:fill="FFFFFF"/>
              </w:rPr>
              <w:t xml:space="preserve">Jüri Başkanı      </w:t>
            </w:r>
            <w:r>
              <w:rPr>
                <w:rFonts w:ascii="Times New Roman" w:hAnsi="Times New Roman" w:cs="Times New Roman"/>
                <w:color w:val="000000" w:themeColor="text1"/>
                <w:shd w:val="clear" w:color="auto" w:fill="FFFFFF"/>
              </w:rPr>
              <w:t xml:space="preserve">                                         </w:t>
            </w:r>
            <w:r w:rsidRPr="00B56431">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Jüri Üyesi</w:t>
            </w:r>
            <w:r w:rsidRPr="00B56431">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sidRPr="00B56431">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Jüri Üyesi</w:t>
            </w:r>
            <w:r w:rsidRPr="00B56431">
              <w:rPr>
                <w:rFonts w:ascii="Times New Roman" w:hAnsi="Times New Roman" w:cs="Times New Roman"/>
                <w:color w:val="000000" w:themeColor="text1"/>
                <w:shd w:val="clear" w:color="auto" w:fill="FFFFFF"/>
              </w:rPr>
              <w:t xml:space="preserve">                          </w:t>
            </w:r>
          </w:p>
          <w:p w:rsidR="00B56431" w:rsidRDefault="00B56431" w:rsidP="00667047">
            <w:pPr>
              <w:rPr>
                <w:rFonts w:ascii="Times New Roman" w:hAnsi="Times New Roman" w:cs="Times New Roman"/>
                <w:color w:val="000000" w:themeColor="text1"/>
                <w:shd w:val="clear" w:color="auto" w:fill="FFFFFF"/>
              </w:rPr>
            </w:pPr>
          </w:p>
          <w:p w:rsidR="00B56431" w:rsidRDefault="00B56431" w:rsidP="00667047">
            <w:pPr>
              <w:rPr>
                <w:rFonts w:ascii="Times New Roman" w:hAnsi="Times New Roman" w:cs="Times New Roman"/>
                <w:color w:val="000000" w:themeColor="text1"/>
                <w:shd w:val="clear" w:color="auto" w:fill="FFFFFF"/>
              </w:rPr>
            </w:pPr>
          </w:p>
          <w:p w:rsidR="003351A4" w:rsidRDefault="003351A4" w:rsidP="00667047">
            <w:pPr>
              <w:rPr>
                <w:rFonts w:ascii="Times New Roman" w:hAnsi="Times New Roman" w:cs="Times New Roman"/>
                <w:color w:val="000000" w:themeColor="text1"/>
                <w:shd w:val="clear" w:color="auto" w:fill="FFFFFF"/>
              </w:rPr>
            </w:pPr>
          </w:p>
          <w:p w:rsidR="002D58AE" w:rsidRPr="00B56431" w:rsidRDefault="002D58AE" w:rsidP="00667047">
            <w:pPr>
              <w:rPr>
                <w:rFonts w:ascii="Times New Roman" w:hAnsi="Times New Roman" w:cs="Times New Roman"/>
                <w:color w:val="000000" w:themeColor="text1"/>
                <w:shd w:val="clear" w:color="auto" w:fill="FFFFFF"/>
              </w:rPr>
            </w:pPr>
          </w:p>
          <w:p w:rsidR="00B56431" w:rsidRDefault="00B56431" w:rsidP="00667047">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p>
          <w:p w:rsidR="001756CA" w:rsidRPr="00B56431" w:rsidRDefault="001756CA" w:rsidP="00667047">
            <w:pPr>
              <w:rPr>
                <w:rFonts w:ascii="Times New Roman" w:hAnsi="Times New Roman" w:cs="Times New Roman"/>
                <w:color w:val="000000" w:themeColor="text1"/>
                <w:shd w:val="clear" w:color="auto" w:fill="FFFFFF"/>
              </w:rPr>
            </w:pPr>
            <w:r w:rsidRPr="00B56431">
              <w:rPr>
                <w:rFonts w:ascii="Times New Roman" w:hAnsi="Times New Roman" w:cs="Times New Roman"/>
                <w:color w:val="000000" w:themeColor="text1"/>
                <w:shd w:val="clear" w:color="auto" w:fill="FFFFFF"/>
              </w:rPr>
              <w:t xml:space="preserve">               </w:t>
            </w:r>
            <w:r w:rsidR="00833049">
              <w:rPr>
                <w:rFonts w:ascii="Times New Roman" w:hAnsi="Times New Roman" w:cs="Times New Roman"/>
                <w:color w:val="000000" w:themeColor="text1"/>
                <w:shd w:val="clear" w:color="auto" w:fill="FFFFFF"/>
              </w:rPr>
              <w:t xml:space="preserve">                                </w:t>
            </w:r>
            <w:r w:rsidR="00835853">
              <w:rPr>
                <w:rFonts w:ascii="Times New Roman" w:hAnsi="Times New Roman" w:cs="Times New Roman"/>
                <w:color w:val="000000" w:themeColor="text1"/>
                <w:shd w:val="clear" w:color="auto" w:fill="FFFFFF"/>
              </w:rPr>
              <w:t>Jüri Üyesi</w:t>
            </w:r>
            <w:r w:rsidRPr="00B56431">
              <w:rPr>
                <w:rFonts w:ascii="Times New Roman" w:hAnsi="Times New Roman" w:cs="Times New Roman"/>
                <w:color w:val="000000" w:themeColor="text1"/>
                <w:shd w:val="clear" w:color="auto" w:fill="FFFFFF"/>
              </w:rPr>
              <w:t xml:space="preserve">                  </w:t>
            </w:r>
            <w:r w:rsidR="00833049">
              <w:rPr>
                <w:rFonts w:ascii="Times New Roman" w:hAnsi="Times New Roman" w:cs="Times New Roman"/>
                <w:color w:val="000000" w:themeColor="text1"/>
                <w:shd w:val="clear" w:color="auto" w:fill="FFFFFF"/>
              </w:rPr>
              <w:t xml:space="preserve">                                         </w:t>
            </w:r>
            <w:r w:rsidRPr="00B56431">
              <w:rPr>
                <w:rFonts w:ascii="Times New Roman" w:hAnsi="Times New Roman" w:cs="Times New Roman"/>
                <w:color w:val="000000" w:themeColor="text1"/>
                <w:shd w:val="clear" w:color="auto" w:fill="FFFFFF"/>
              </w:rPr>
              <w:t xml:space="preserve"> Jüri Üyesi</w:t>
            </w:r>
          </w:p>
          <w:p w:rsidR="001756CA" w:rsidRDefault="001756CA" w:rsidP="00667047">
            <w:pPr>
              <w:rPr>
                <w:rFonts w:ascii="Times New Roman" w:hAnsi="Times New Roman" w:cs="Times New Roman"/>
                <w:color w:val="000000" w:themeColor="text1"/>
                <w:shd w:val="clear" w:color="auto" w:fill="FFFFFF"/>
              </w:rPr>
            </w:pPr>
          </w:p>
          <w:p w:rsidR="00833049" w:rsidRPr="00B56431" w:rsidRDefault="00833049" w:rsidP="00667047">
            <w:pPr>
              <w:rPr>
                <w:rFonts w:ascii="Times New Roman" w:hAnsi="Times New Roman" w:cs="Times New Roman"/>
                <w:color w:val="000000" w:themeColor="text1"/>
                <w:shd w:val="clear" w:color="auto" w:fill="FFFFFF"/>
              </w:rPr>
            </w:pPr>
          </w:p>
          <w:p w:rsidR="00B56431" w:rsidRPr="00B56431" w:rsidRDefault="00B56431" w:rsidP="00667047">
            <w:pPr>
              <w:rPr>
                <w:rFonts w:ascii="Times New Roman" w:hAnsi="Times New Roman" w:cs="Times New Roman"/>
                <w:color w:val="000000" w:themeColor="text1"/>
                <w:sz w:val="20"/>
                <w:szCs w:val="20"/>
                <w:shd w:val="clear" w:color="auto" w:fill="FFFFFF"/>
              </w:rPr>
            </w:pPr>
          </w:p>
          <w:p w:rsidR="003351A4" w:rsidRDefault="003351A4" w:rsidP="00B56431">
            <w:pPr>
              <w:jc w:val="both"/>
              <w:rPr>
                <w:rFonts w:ascii="Times New Roman" w:hAnsi="Times New Roman" w:cs="Times New Roman"/>
                <w:b/>
                <w:sz w:val="20"/>
                <w:szCs w:val="20"/>
              </w:rPr>
            </w:pPr>
          </w:p>
          <w:p w:rsidR="003351A4" w:rsidRDefault="003351A4" w:rsidP="00B56431">
            <w:pPr>
              <w:jc w:val="both"/>
              <w:rPr>
                <w:rFonts w:ascii="Times New Roman" w:hAnsi="Times New Roman" w:cs="Times New Roman"/>
                <w:b/>
                <w:sz w:val="20"/>
                <w:szCs w:val="20"/>
              </w:rPr>
            </w:pPr>
          </w:p>
          <w:p w:rsidR="00B56431" w:rsidRPr="00B56431" w:rsidRDefault="00B56431" w:rsidP="00B56431">
            <w:pPr>
              <w:jc w:val="both"/>
              <w:rPr>
                <w:rFonts w:ascii="Times New Roman" w:hAnsi="Times New Roman" w:cs="Times New Roman"/>
                <w:b/>
                <w:sz w:val="20"/>
                <w:szCs w:val="20"/>
              </w:rPr>
            </w:pPr>
            <w:r w:rsidRPr="00B56431">
              <w:rPr>
                <w:rFonts w:ascii="Times New Roman" w:hAnsi="Times New Roman" w:cs="Times New Roman"/>
                <w:b/>
                <w:sz w:val="20"/>
                <w:szCs w:val="20"/>
              </w:rPr>
              <w:t xml:space="preserve">TÜRK-ALMAN ÜNİVERSİTESİ LİSANSÜSTÜ EĞİTİM-ÖĞRETİM VE SINAV YÖNETMELİĞİ </w:t>
            </w:r>
          </w:p>
          <w:p w:rsidR="003351A4" w:rsidRDefault="003351A4" w:rsidP="00833049">
            <w:pPr>
              <w:jc w:val="both"/>
            </w:pPr>
            <w:r w:rsidRPr="003351A4">
              <w:rPr>
                <w:b/>
              </w:rPr>
              <w:t xml:space="preserve">MADDE 46 – Doktora yeterlik sınavı ve yeterlik komitesi </w:t>
            </w:r>
          </w:p>
          <w:p w:rsidR="003351A4" w:rsidRPr="003351A4" w:rsidRDefault="003351A4" w:rsidP="00833049">
            <w:pPr>
              <w:jc w:val="both"/>
              <w:rPr>
                <w:sz w:val="16"/>
                <w:szCs w:val="16"/>
              </w:rPr>
            </w:pPr>
            <w:r w:rsidRPr="003351A4">
              <w:rPr>
                <w:sz w:val="16"/>
                <w:szCs w:val="16"/>
              </w:rPr>
              <w:t xml:space="preserve"> </w:t>
            </w:r>
            <w:r w:rsidRPr="003351A4">
              <w:rPr>
                <w:b/>
                <w:sz w:val="16"/>
                <w:szCs w:val="16"/>
              </w:rPr>
              <w:t>(1)</w:t>
            </w:r>
            <w:r w:rsidRPr="003351A4">
              <w:rPr>
                <w:sz w:val="16"/>
                <w:szCs w:val="16"/>
              </w:rPr>
              <w:t xml:space="preserve">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3351A4" w:rsidRPr="003351A4" w:rsidRDefault="003351A4" w:rsidP="00833049">
            <w:pPr>
              <w:jc w:val="both"/>
              <w:rPr>
                <w:sz w:val="16"/>
                <w:szCs w:val="16"/>
              </w:rPr>
            </w:pPr>
            <w:r w:rsidRPr="003351A4">
              <w:rPr>
                <w:b/>
                <w:sz w:val="16"/>
                <w:szCs w:val="16"/>
              </w:rPr>
              <w:t>(2)</w:t>
            </w:r>
            <w:r w:rsidRPr="003351A4">
              <w:rPr>
                <w:sz w:val="16"/>
                <w:szCs w:val="16"/>
              </w:rPr>
              <w:t xml:space="preserve"> (Değişik:RG-3/11/2021-31648) Yüksek lisans derecesi ile kabul edilen öğrenci en geç beşinci yarıyılın, lisans derecesi ile kabul edilmiş olan öğrenci en geç yedinci yarıyılın sonuna kadar yeterlik sınavına girmek zorundadır. </w:t>
            </w:r>
          </w:p>
          <w:p w:rsidR="003351A4" w:rsidRPr="003351A4" w:rsidRDefault="003351A4" w:rsidP="00833049">
            <w:pPr>
              <w:jc w:val="both"/>
              <w:rPr>
                <w:sz w:val="16"/>
                <w:szCs w:val="16"/>
              </w:rPr>
            </w:pPr>
            <w:r w:rsidRPr="003351A4">
              <w:rPr>
                <w:b/>
                <w:sz w:val="16"/>
                <w:szCs w:val="16"/>
              </w:rPr>
              <w:t>(3)</w:t>
            </w:r>
            <w:r w:rsidRPr="003351A4">
              <w:rPr>
                <w:sz w:val="16"/>
                <w:szCs w:val="16"/>
              </w:rPr>
              <w:t xml:space="preserve"> Yeterlik sınavları, enstitü anabilim/anasanat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dâhil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w:t>
            </w:r>
          </w:p>
          <w:p w:rsidR="003351A4" w:rsidRPr="003351A4" w:rsidRDefault="003351A4" w:rsidP="00833049">
            <w:pPr>
              <w:jc w:val="both"/>
              <w:rPr>
                <w:sz w:val="16"/>
                <w:szCs w:val="16"/>
              </w:rPr>
            </w:pPr>
            <w:r w:rsidRPr="003351A4">
              <w:rPr>
                <w:b/>
                <w:sz w:val="16"/>
                <w:szCs w:val="16"/>
              </w:rPr>
              <w:t>(4)</w:t>
            </w:r>
            <w:r w:rsidRPr="003351A4">
              <w:rPr>
                <w:sz w:val="16"/>
                <w:szCs w:val="16"/>
              </w:rPr>
              <w:t xml:space="preserve"> Yeterlik sınavı yazılı ve sözlü olarak iki bölüm halinde yapılır. Yazılı sınavda başarılı olan öğrenci sözlü sınava alınır. Yazılı sınavdan en az 75 alınması gerekir. Sınav jürileri öğrencinin yazılı ve sözlü sınavlardaki başarı durumunu değerlendirerek öğrencinin başarılı veya başarısız olduğuna salt çoğunlukla karar verir. Bu karar, enstitü anabilim/anasanat dalı başkanlığınca yeterlik sınavını izleyen üç gün içinde enstitüye tutanakla bildirilir. </w:t>
            </w:r>
          </w:p>
          <w:p w:rsidR="003351A4" w:rsidRPr="003351A4" w:rsidRDefault="003351A4" w:rsidP="00833049">
            <w:pPr>
              <w:jc w:val="both"/>
              <w:rPr>
                <w:sz w:val="16"/>
                <w:szCs w:val="16"/>
              </w:rPr>
            </w:pPr>
            <w:r w:rsidRPr="003351A4">
              <w:rPr>
                <w:b/>
                <w:sz w:val="16"/>
                <w:szCs w:val="16"/>
              </w:rPr>
              <w:t>(5)</w:t>
            </w:r>
            <w:r w:rsidRPr="003351A4">
              <w:rPr>
                <w:sz w:val="16"/>
                <w:szCs w:val="16"/>
              </w:rPr>
              <w:t xml:space="preserve"> Yeterlik sınavında başarısız olan öğrenci başarısız olduğu bölüm/bölümlerden bir sonraki yarıyılda tekrar sınava alınır. Bu sınavda da başarısız olan öğrencinin doktora programı ile ilişiği kesilir. </w:t>
            </w:r>
          </w:p>
          <w:p w:rsidR="003351A4" w:rsidRPr="003351A4" w:rsidRDefault="003351A4" w:rsidP="00833049">
            <w:pPr>
              <w:jc w:val="both"/>
              <w:rPr>
                <w:sz w:val="16"/>
                <w:szCs w:val="16"/>
              </w:rPr>
            </w:pPr>
            <w:r w:rsidRPr="003351A4">
              <w:rPr>
                <w:b/>
                <w:sz w:val="16"/>
                <w:szCs w:val="16"/>
              </w:rPr>
              <w:t>(6)</w:t>
            </w:r>
            <w:r w:rsidRPr="003351A4">
              <w:rPr>
                <w:sz w:val="16"/>
                <w:szCs w:val="16"/>
              </w:rPr>
              <w:t xml:space="preserve">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B56431" w:rsidRPr="003351A4" w:rsidRDefault="003351A4" w:rsidP="00833049">
            <w:pPr>
              <w:jc w:val="both"/>
              <w:rPr>
                <w:rFonts w:ascii="Times New Roman" w:hAnsi="Times New Roman" w:cs="Times New Roman"/>
                <w:sz w:val="16"/>
                <w:szCs w:val="16"/>
              </w:rPr>
            </w:pPr>
            <w:r w:rsidRPr="003351A4">
              <w:rPr>
                <w:b/>
                <w:sz w:val="16"/>
                <w:szCs w:val="16"/>
              </w:rPr>
              <w:t>(7)</w:t>
            </w:r>
            <w:r w:rsidRPr="003351A4">
              <w:rPr>
                <w:sz w:val="16"/>
                <w:szCs w:val="16"/>
              </w:rPr>
              <w:t xml:space="preserve"> (Değişik:RG-3/11/2021-31648) Lisans derecesi ile doktora programına kabul edilmiş ve en az yedi dersini başarı ile tamamlamış bir öğrenci yüksek lisans programına geçebilir.</w:t>
            </w:r>
          </w:p>
          <w:p w:rsidR="00833049" w:rsidRPr="00B56431" w:rsidRDefault="00833049" w:rsidP="00833049">
            <w:pPr>
              <w:jc w:val="both"/>
              <w:rPr>
                <w:rFonts w:ascii="Times New Roman" w:hAnsi="Times New Roman" w:cs="Times New Roman"/>
                <w:color w:val="000000" w:themeColor="text1"/>
              </w:rPr>
            </w:pPr>
          </w:p>
        </w:tc>
      </w:tr>
    </w:tbl>
    <w:p w:rsidR="00332A68" w:rsidRPr="00B56431" w:rsidRDefault="00332A68" w:rsidP="00B56431">
      <w:pPr>
        <w:spacing w:after="0"/>
        <w:ind w:right="-120"/>
        <w:rPr>
          <w:rFonts w:ascii="Times New Roman" w:hAnsi="Times New Roman" w:cs="Times New Roman"/>
          <w:color w:val="000000" w:themeColor="text1"/>
        </w:rPr>
      </w:pPr>
    </w:p>
    <w:sectPr w:rsidR="00332A68" w:rsidRPr="00B56431" w:rsidSect="005E3E44">
      <w:pgSz w:w="11906" w:h="16838"/>
      <w:pgMar w:top="284" w:right="737" w:bottom="28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A7" w:rsidRDefault="003C3DA7" w:rsidP="00B56431">
      <w:pPr>
        <w:spacing w:after="0" w:line="240" w:lineRule="auto"/>
      </w:pPr>
      <w:r>
        <w:separator/>
      </w:r>
    </w:p>
  </w:endnote>
  <w:endnote w:type="continuationSeparator" w:id="0">
    <w:p w:rsidR="003C3DA7" w:rsidRDefault="003C3DA7" w:rsidP="00B5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A7" w:rsidRDefault="003C3DA7" w:rsidP="00B56431">
      <w:pPr>
        <w:spacing w:after="0" w:line="240" w:lineRule="auto"/>
      </w:pPr>
      <w:r>
        <w:separator/>
      </w:r>
    </w:p>
  </w:footnote>
  <w:footnote w:type="continuationSeparator" w:id="0">
    <w:p w:rsidR="003C3DA7" w:rsidRDefault="003C3DA7" w:rsidP="00B56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34BE"/>
    <w:rsid w:val="0000011D"/>
    <w:rsid w:val="00044F77"/>
    <w:rsid w:val="000A2DCF"/>
    <w:rsid w:val="000B1A8C"/>
    <w:rsid w:val="000D49E1"/>
    <w:rsid w:val="000E7DD3"/>
    <w:rsid w:val="00150854"/>
    <w:rsid w:val="001634C2"/>
    <w:rsid w:val="001756CA"/>
    <w:rsid w:val="001B1CAC"/>
    <w:rsid w:val="002215FF"/>
    <w:rsid w:val="00233097"/>
    <w:rsid w:val="00291BF1"/>
    <w:rsid w:val="002D4E8B"/>
    <w:rsid w:val="002D5251"/>
    <w:rsid w:val="002D58AE"/>
    <w:rsid w:val="00332A68"/>
    <w:rsid w:val="003351A4"/>
    <w:rsid w:val="0034301C"/>
    <w:rsid w:val="00364FAC"/>
    <w:rsid w:val="00390E9D"/>
    <w:rsid w:val="003C3DA7"/>
    <w:rsid w:val="003E1261"/>
    <w:rsid w:val="00403450"/>
    <w:rsid w:val="00447511"/>
    <w:rsid w:val="00474035"/>
    <w:rsid w:val="004E72DE"/>
    <w:rsid w:val="00514B1F"/>
    <w:rsid w:val="00523438"/>
    <w:rsid w:val="005C5CA0"/>
    <w:rsid w:val="005D0C54"/>
    <w:rsid w:val="005E3E44"/>
    <w:rsid w:val="005F4E92"/>
    <w:rsid w:val="006178DF"/>
    <w:rsid w:val="00635836"/>
    <w:rsid w:val="00667047"/>
    <w:rsid w:val="00670C5E"/>
    <w:rsid w:val="00674B1B"/>
    <w:rsid w:val="006B1C21"/>
    <w:rsid w:val="006C68EB"/>
    <w:rsid w:val="0073322E"/>
    <w:rsid w:val="00761B68"/>
    <w:rsid w:val="007974D0"/>
    <w:rsid w:val="007F21DF"/>
    <w:rsid w:val="0082228B"/>
    <w:rsid w:val="00833049"/>
    <w:rsid w:val="00835853"/>
    <w:rsid w:val="0085162B"/>
    <w:rsid w:val="00866EA3"/>
    <w:rsid w:val="00873888"/>
    <w:rsid w:val="008762A3"/>
    <w:rsid w:val="008A66BB"/>
    <w:rsid w:val="008B6BA4"/>
    <w:rsid w:val="009024B2"/>
    <w:rsid w:val="009144C7"/>
    <w:rsid w:val="00956565"/>
    <w:rsid w:val="009B28DD"/>
    <w:rsid w:val="009B69C8"/>
    <w:rsid w:val="00A1755E"/>
    <w:rsid w:val="00A503F4"/>
    <w:rsid w:val="00A608BB"/>
    <w:rsid w:val="00A800BD"/>
    <w:rsid w:val="00AB776B"/>
    <w:rsid w:val="00B1212B"/>
    <w:rsid w:val="00B47067"/>
    <w:rsid w:val="00B56431"/>
    <w:rsid w:val="00BA588C"/>
    <w:rsid w:val="00BA673B"/>
    <w:rsid w:val="00BD1A02"/>
    <w:rsid w:val="00BD34BE"/>
    <w:rsid w:val="00BE7E68"/>
    <w:rsid w:val="00C03B72"/>
    <w:rsid w:val="00C313B6"/>
    <w:rsid w:val="00C60A86"/>
    <w:rsid w:val="00C81287"/>
    <w:rsid w:val="00CB0C31"/>
    <w:rsid w:val="00CD36AC"/>
    <w:rsid w:val="00D0309C"/>
    <w:rsid w:val="00D73BE2"/>
    <w:rsid w:val="00D8375A"/>
    <w:rsid w:val="00DE24AF"/>
    <w:rsid w:val="00DF2A8D"/>
    <w:rsid w:val="00E322C6"/>
    <w:rsid w:val="00E4446A"/>
    <w:rsid w:val="00E71FCE"/>
    <w:rsid w:val="00E73E6B"/>
    <w:rsid w:val="00E84C99"/>
    <w:rsid w:val="00E920CC"/>
    <w:rsid w:val="00E96F0F"/>
    <w:rsid w:val="00EF15ED"/>
    <w:rsid w:val="00EF3F1D"/>
    <w:rsid w:val="00EF6085"/>
    <w:rsid w:val="00F14B9A"/>
    <w:rsid w:val="00F274EB"/>
    <w:rsid w:val="00F33049"/>
    <w:rsid w:val="00F64AD4"/>
    <w:rsid w:val="00F87C3D"/>
    <w:rsid w:val="00FA539E"/>
    <w:rsid w:val="00FA7506"/>
    <w:rsid w:val="00FB4299"/>
    <w:rsid w:val="00FC0FFB"/>
    <w:rsid w:val="00FD1299"/>
    <w:rsid w:val="00FD312D"/>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8FD96880-934E-4CCE-B2ED-C7C66F06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 w:type="paragraph" w:styleId="stbilgi">
    <w:name w:val="header"/>
    <w:basedOn w:val="Normal"/>
    <w:link w:val="stbilgiChar"/>
    <w:uiPriority w:val="99"/>
    <w:semiHidden/>
    <w:unhideWhenUsed/>
    <w:rsid w:val="00B5643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56431"/>
  </w:style>
  <w:style w:type="paragraph" w:styleId="Altbilgi">
    <w:name w:val="footer"/>
    <w:basedOn w:val="Normal"/>
    <w:link w:val="AltbilgiChar"/>
    <w:uiPriority w:val="99"/>
    <w:semiHidden/>
    <w:unhideWhenUsed/>
    <w:rsid w:val="00B5643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5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 w:id="21099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6A1B-BE92-4468-9DDF-2D26C0AE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582</Words>
  <Characters>3319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AHMET SAHIN</cp:lastModifiedBy>
  <cp:revision>22</cp:revision>
  <cp:lastPrinted>2021-09-06T07:43:00Z</cp:lastPrinted>
  <dcterms:created xsi:type="dcterms:W3CDTF">2015-10-22T08:35:00Z</dcterms:created>
  <dcterms:modified xsi:type="dcterms:W3CDTF">2022-01-12T09:51:00Z</dcterms:modified>
</cp:coreProperties>
</file>