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84" w:rsidRDefault="00F4099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p w:rsidR="00BD6E84" w:rsidRDefault="00BD6E84">
      <w:pPr>
        <w:pBdr>
          <w:top w:val="nil"/>
          <w:left w:val="nil"/>
          <w:bottom w:val="nil"/>
          <w:right w:val="nil"/>
          <w:between w:val="nil"/>
        </w:pBdr>
        <w:rPr>
          <w:rFonts w:ascii="Corbel" w:eastAsia="Corbel" w:hAnsi="Corbel" w:cs="Corbel"/>
          <w:b/>
          <w:color w:val="000000"/>
          <w:sz w:val="20"/>
          <w:szCs w:val="20"/>
        </w:rPr>
      </w:pPr>
    </w:p>
    <w:p w:rsidR="00BD6E84" w:rsidRDefault="00BD6E84">
      <w:pPr>
        <w:pBdr>
          <w:top w:val="nil"/>
          <w:left w:val="nil"/>
          <w:bottom w:val="nil"/>
          <w:right w:val="nil"/>
          <w:between w:val="nil"/>
        </w:pBdr>
        <w:spacing w:before="227"/>
        <w:rPr>
          <w:rFonts w:ascii="Corbel" w:eastAsia="Corbel" w:hAnsi="Corbel" w:cs="Corbel"/>
          <w:b/>
          <w:color w:val="000000"/>
          <w:sz w:val="20"/>
          <w:szCs w:val="20"/>
        </w:rPr>
      </w:pPr>
    </w:p>
    <w:tbl>
      <w:tblPr>
        <w:tblStyle w:val="a"/>
        <w:tblW w:w="10468"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80"/>
        <w:gridCol w:w="1636"/>
        <w:gridCol w:w="323"/>
        <w:gridCol w:w="808"/>
        <w:gridCol w:w="1113"/>
        <w:gridCol w:w="299"/>
        <w:gridCol w:w="580"/>
        <w:gridCol w:w="273"/>
        <w:gridCol w:w="310"/>
        <w:gridCol w:w="434"/>
        <w:gridCol w:w="148"/>
        <w:gridCol w:w="635"/>
        <w:gridCol w:w="1129"/>
      </w:tblGrid>
      <w:tr w:rsidR="00BD6E84">
        <w:trPr>
          <w:trHeight w:val="429"/>
        </w:trPr>
        <w:tc>
          <w:tcPr>
            <w:tcW w:w="10468" w:type="dxa"/>
            <w:gridSpan w:val="13"/>
            <w:tcBorders>
              <w:top w:val="nil"/>
              <w:bottom w:val="nil"/>
            </w:tcBorders>
            <w:shd w:val="clear" w:color="auto" w:fill="4AACC5"/>
          </w:tcPr>
          <w:p w:rsidR="00BD6E84" w:rsidRDefault="00F40991">
            <w:pPr>
              <w:pBdr>
                <w:top w:val="nil"/>
                <w:left w:val="nil"/>
                <w:bottom w:val="nil"/>
                <w:right w:val="nil"/>
                <w:between w:val="nil"/>
              </w:pBdr>
              <w:spacing w:before="83"/>
              <w:ind w:left="107"/>
              <w:rPr>
                <w:b/>
                <w:color w:val="000000"/>
              </w:rPr>
            </w:pPr>
            <w:r>
              <w:rPr>
                <w:b/>
                <w:color w:val="000000"/>
              </w:rPr>
              <w:t>Course Details</w:t>
            </w:r>
          </w:p>
        </w:tc>
      </w:tr>
      <w:tr w:rsidR="00BD6E84">
        <w:trPr>
          <w:trHeight w:val="275"/>
        </w:trPr>
        <w:tc>
          <w:tcPr>
            <w:tcW w:w="6959" w:type="dxa"/>
            <w:gridSpan w:val="6"/>
          </w:tcPr>
          <w:p w:rsidR="00BD6E84" w:rsidRDefault="00F40991">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45" w:type="dxa"/>
            <w:gridSpan w:val="5"/>
          </w:tcPr>
          <w:p w:rsidR="00BD6E84" w:rsidRDefault="00F40991">
            <w:pPr>
              <w:pBdr>
                <w:top w:val="nil"/>
                <w:left w:val="nil"/>
                <w:bottom w:val="nil"/>
                <w:right w:val="nil"/>
                <w:between w:val="nil"/>
              </w:pBdr>
              <w:spacing w:before="13" w:line="242" w:lineRule="auto"/>
              <w:ind w:left="112"/>
              <w:rPr>
                <w:b/>
                <w:color w:val="000000"/>
                <w:sz w:val="20"/>
                <w:szCs w:val="20"/>
              </w:rPr>
            </w:pPr>
            <w:r>
              <w:rPr>
                <w:b/>
                <w:color w:val="000000"/>
                <w:sz w:val="20"/>
                <w:szCs w:val="20"/>
              </w:rPr>
              <w:t>Academic Year</w:t>
            </w:r>
          </w:p>
        </w:tc>
        <w:tc>
          <w:tcPr>
            <w:tcW w:w="1764" w:type="dxa"/>
            <w:gridSpan w:val="2"/>
          </w:tcPr>
          <w:p w:rsidR="00BD6E84" w:rsidRDefault="00F40991">
            <w:pPr>
              <w:pBdr>
                <w:top w:val="nil"/>
                <w:left w:val="nil"/>
                <w:bottom w:val="nil"/>
                <w:right w:val="nil"/>
                <w:between w:val="nil"/>
              </w:pBdr>
              <w:spacing w:before="13" w:line="242" w:lineRule="auto"/>
              <w:ind w:left="115"/>
              <w:rPr>
                <w:b/>
                <w:color w:val="000000"/>
                <w:sz w:val="20"/>
                <w:szCs w:val="20"/>
              </w:rPr>
            </w:pPr>
            <w:r>
              <w:rPr>
                <w:b/>
                <w:color w:val="000000"/>
                <w:sz w:val="20"/>
                <w:szCs w:val="20"/>
              </w:rPr>
              <w:t>Semester</w:t>
            </w:r>
          </w:p>
        </w:tc>
      </w:tr>
      <w:tr w:rsidR="00BD6E84">
        <w:trPr>
          <w:trHeight w:val="455"/>
        </w:trPr>
        <w:tc>
          <w:tcPr>
            <w:tcW w:w="6959" w:type="dxa"/>
            <w:gridSpan w:val="6"/>
          </w:tcPr>
          <w:p w:rsidR="00BD6E84" w:rsidRDefault="00F40991">
            <w:pPr>
              <w:pBdr>
                <w:top w:val="nil"/>
                <w:left w:val="nil"/>
                <w:bottom w:val="nil"/>
                <w:right w:val="nil"/>
                <w:between w:val="nil"/>
              </w:pBdr>
              <w:spacing w:before="107"/>
              <w:ind w:left="107"/>
              <w:rPr>
                <w:color w:val="000000"/>
                <w:sz w:val="20"/>
                <w:szCs w:val="20"/>
              </w:rPr>
            </w:pPr>
            <w:r>
              <w:rPr>
                <w:sz w:val="20"/>
                <w:szCs w:val="20"/>
              </w:rPr>
              <w:t>INT 106</w:t>
            </w:r>
          </w:p>
        </w:tc>
        <w:tc>
          <w:tcPr>
            <w:tcW w:w="1745" w:type="dxa"/>
            <w:gridSpan w:val="5"/>
          </w:tcPr>
          <w:p w:rsidR="00BD6E84" w:rsidRDefault="00BD6E84">
            <w:pPr>
              <w:pBdr>
                <w:top w:val="nil"/>
                <w:left w:val="nil"/>
                <w:bottom w:val="nil"/>
                <w:right w:val="nil"/>
                <w:between w:val="nil"/>
              </w:pBdr>
              <w:spacing w:before="107"/>
              <w:ind w:left="112"/>
              <w:rPr>
                <w:color w:val="000000"/>
                <w:sz w:val="20"/>
                <w:szCs w:val="20"/>
              </w:rPr>
            </w:pPr>
          </w:p>
        </w:tc>
        <w:tc>
          <w:tcPr>
            <w:tcW w:w="1764" w:type="dxa"/>
            <w:gridSpan w:val="2"/>
          </w:tcPr>
          <w:p w:rsidR="00BD6E84" w:rsidRPr="004233F7" w:rsidRDefault="00F40991">
            <w:pPr>
              <w:pBdr>
                <w:top w:val="nil"/>
                <w:left w:val="nil"/>
                <w:bottom w:val="nil"/>
                <w:right w:val="nil"/>
                <w:between w:val="nil"/>
              </w:pBdr>
              <w:spacing w:before="107"/>
              <w:ind w:left="115"/>
              <w:rPr>
                <w:b/>
                <w:color w:val="000000"/>
                <w:sz w:val="20"/>
                <w:szCs w:val="20"/>
              </w:rPr>
            </w:pPr>
            <w:r w:rsidRPr="004233F7">
              <w:rPr>
                <w:b/>
                <w:sz w:val="20"/>
                <w:szCs w:val="20"/>
              </w:rPr>
              <w:t>Fall Semester / Spring S</w:t>
            </w:r>
            <w:r w:rsidR="004233F7" w:rsidRPr="004233F7">
              <w:rPr>
                <w:b/>
                <w:sz w:val="20"/>
                <w:szCs w:val="20"/>
              </w:rPr>
              <w:t>emester</w:t>
            </w:r>
          </w:p>
        </w:tc>
      </w:tr>
      <w:tr w:rsidR="00BD6E84">
        <w:trPr>
          <w:trHeight w:val="253"/>
        </w:trPr>
        <w:tc>
          <w:tcPr>
            <w:tcW w:w="6959" w:type="dxa"/>
            <w:gridSpan w:val="6"/>
          </w:tcPr>
          <w:p w:rsidR="00BD6E84" w:rsidRDefault="00F40991">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0" w:type="dxa"/>
          </w:tcPr>
          <w:p w:rsidR="00BD6E84" w:rsidRDefault="00F40991">
            <w:pPr>
              <w:pBdr>
                <w:top w:val="nil"/>
                <w:left w:val="nil"/>
                <w:bottom w:val="nil"/>
                <w:right w:val="nil"/>
                <w:between w:val="nil"/>
              </w:pBdr>
              <w:spacing w:before="6" w:line="228" w:lineRule="auto"/>
              <w:ind w:left="112"/>
              <w:rPr>
                <w:b/>
                <w:color w:val="000000"/>
                <w:sz w:val="20"/>
                <w:szCs w:val="20"/>
              </w:rPr>
            </w:pPr>
            <w:r>
              <w:rPr>
                <w:b/>
                <w:color w:val="000000"/>
                <w:sz w:val="20"/>
                <w:szCs w:val="20"/>
              </w:rPr>
              <w:t>T</w:t>
            </w:r>
          </w:p>
        </w:tc>
        <w:tc>
          <w:tcPr>
            <w:tcW w:w="583" w:type="dxa"/>
            <w:gridSpan w:val="2"/>
          </w:tcPr>
          <w:p w:rsidR="00BD6E84" w:rsidRDefault="00F40991">
            <w:pPr>
              <w:pBdr>
                <w:top w:val="nil"/>
                <w:left w:val="nil"/>
                <w:bottom w:val="nil"/>
                <w:right w:val="nil"/>
                <w:between w:val="nil"/>
              </w:pBdr>
              <w:spacing w:before="6" w:line="228" w:lineRule="auto"/>
              <w:ind w:left="113"/>
              <w:rPr>
                <w:b/>
                <w:color w:val="000000"/>
                <w:sz w:val="20"/>
                <w:szCs w:val="20"/>
              </w:rPr>
            </w:pPr>
            <w:r>
              <w:rPr>
                <w:b/>
                <w:color w:val="000000"/>
                <w:sz w:val="20"/>
                <w:szCs w:val="20"/>
              </w:rPr>
              <w:t>A</w:t>
            </w:r>
          </w:p>
        </w:tc>
        <w:tc>
          <w:tcPr>
            <w:tcW w:w="582" w:type="dxa"/>
            <w:gridSpan w:val="2"/>
          </w:tcPr>
          <w:p w:rsidR="00BD6E84" w:rsidRDefault="00F40991">
            <w:pPr>
              <w:pBdr>
                <w:top w:val="nil"/>
                <w:left w:val="nil"/>
                <w:bottom w:val="nil"/>
                <w:right w:val="nil"/>
                <w:between w:val="nil"/>
              </w:pBdr>
              <w:spacing w:before="6" w:line="228" w:lineRule="auto"/>
              <w:ind w:left="114"/>
              <w:rPr>
                <w:b/>
                <w:color w:val="000000"/>
                <w:sz w:val="20"/>
                <w:szCs w:val="20"/>
              </w:rPr>
            </w:pPr>
            <w:r>
              <w:rPr>
                <w:b/>
                <w:color w:val="000000"/>
                <w:sz w:val="20"/>
                <w:szCs w:val="20"/>
              </w:rPr>
              <w:t>L</w:t>
            </w:r>
          </w:p>
        </w:tc>
        <w:tc>
          <w:tcPr>
            <w:tcW w:w="1764" w:type="dxa"/>
            <w:gridSpan w:val="2"/>
          </w:tcPr>
          <w:p w:rsidR="00BD6E84" w:rsidRDefault="00F40991">
            <w:pPr>
              <w:pBdr>
                <w:top w:val="nil"/>
                <w:left w:val="nil"/>
                <w:bottom w:val="nil"/>
                <w:right w:val="nil"/>
                <w:between w:val="nil"/>
              </w:pBdr>
              <w:spacing w:before="6" w:line="228" w:lineRule="auto"/>
              <w:ind w:left="115"/>
              <w:rPr>
                <w:b/>
                <w:color w:val="000000"/>
                <w:sz w:val="20"/>
                <w:szCs w:val="20"/>
              </w:rPr>
            </w:pPr>
            <w:r>
              <w:rPr>
                <w:b/>
                <w:color w:val="000000"/>
                <w:sz w:val="20"/>
                <w:szCs w:val="20"/>
              </w:rPr>
              <w:t>ECTS</w:t>
            </w:r>
          </w:p>
        </w:tc>
      </w:tr>
      <w:tr w:rsidR="00BD6E84">
        <w:trPr>
          <w:trHeight w:val="492"/>
        </w:trPr>
        <w:tc>
          <w:tcPr>
            <w:tcW w:w="6959" w:type="dxa"/>
            <w:gridSpan w:val="6"/>
            <w:tcBorders>
              <w:bottom w:val="single" w:sz="24" w:space="0" w:color="4AACC5"/>
            </w:tcBorders>
          </w:tcPr>
          <w:p w:rsidR="00BD6E84" w:rsidRDefault="00F40991">
            <w:pPr>
              <w:pBdr>
                <w:top w:val="nil"/>
                <w:left w:val="nil"/>
                <w:bottom w:val="nil"/>
                <w:right w:val="nil"/>
                <w:between w:val="nil"/>
              </w:pBdr>
              <w:ind w:left="107"/>
              <w:rPr>
                <w:b/>
                <w:color w:val="000000"/>
              </w:rPr>
            </w:pPr>
            <w:r>
              <w:rPr>
                <w:b/>
              </w:rPr>
              <w:t>Foreign Policy Analysis</w:t>
            </w:r>
          </w:p>
        </w:tc>
        <w:tc>
          <w:tcPr>
            <w:tcW w:w="580" w:type="dxa"/>
            <w:tcBorders>
              <w:bottom w:val="single" w:sz="24" w:space="0" w:color="4AACC5"/>
            </w:tcBorders>
          </w:tcPr>
          <w:p w:rsidR="00BD6E84" w:rsidRDefault="00F40991">
            <w:pPr>
              <w:pBdr>
                <w:top w:val="nil"/>
                <w:left w:val="nil"/>
                <w:bottom w:val="nil"/>
                <w:right w:val="nil"/>
                <w:between w:val="nil"/>
              </w:pBdr>
              <w:spacing w:before="128"/>
              <w:ind w:left="112"/>
              <w:rPr>
                <w:color w:val="000000"/>
                <w:sz w:val="20"/>
                <w:szCs w:val="20"/>
              </w:rPr>
            </w:pPr>
            <w:r>
              <w:rPr>
                <w:color w:val="000000"/>
                <w:sz w:val="20"/>
                <w:szCs w:val="20"/>
              </w:rPr>
              <w:t>2</w:t>
            </w:r>
          </w:p>
        </w:tc>
        <w:tc>
          <w:tcPr>
            <w:tcW w:w="583" w:type="dxa"/>
            <w:gridSpan w:val="2"/>
            <w:tcBorders>
              <w:bottom w:val="single" w:sz="24" w:space="0" w:color="4AACC5"/>
            </w:tcBorders>
          </w:tcPr>
          <w:p w:rsidR="00BD6E84" w:rsidRDefault="00F40991">
            <w:pPr>
              <w:pBdr>
                <w:top w:val="nil"/>
                <w:left w:val="nil"/>
                <w:bottom w:val="nil"/>
                <w:right w:val="nil"/>
                <w:between w:val="nil"/>
              </w:pBdr>
              <w:spacing w:before="128"/>
              <w:ind w:left="113"/>
              <w:rPr>
                <w:color w:val="000000"/>
                <w:sz w:val="20"/>
                <w:szCs w:val="20"/>
              </w:rPr>
            </w:pPr>
            <w:r>
              <w:rPr>
                <w:color w:val="000000"/>
                <w:sz w:val="20"/>
                <w:szCs w:val="20"/>
              </w:rPr>
              <w:t>0</w:t>
            </w:r>
          </w:p>
        </w:tc>
        <w:tc>
          <w:tcPr>
            <w:tcW w:w="582" w:type="dxa"/>
            <w:gridSpan w:val="2"/>
            <w:tcBorders>
              <w:bottom w:val="single" w:sz="24" w:space="0" w:color="4AACC5"/>
            </w:tcBorders>
          </w:tcPr>
          <w:p w:rsidR="00BD6E84" w:rsidRDefault="00F40991">
            <w:pPr>
              <w:pBdr>
                <w:top w:val="nil"/>
                <w:left w:val="nil"/>
                <w:bottom w:val="nil"/>
                <w:right w:val="nil"/>
                <w:between w:val="nil"/>
              </w:pBdr>
              <w:spacing w:before="128"/>
              <w:ind w:left="114"/>
              <w:rPr>
                <w:color w:val="000000"/>
                <w:sz w:val="20"/>
                <w:szCs w:val="20"/>
              </w:rPr>
            </w:pPr>
            <w:r>
              <w:rPr>
                <w:color w:val="000000"/>
                <w:sz w:val="20"/>
                <w:szCs w:val="20"/>
              </w:rPr>
              <w:t>0</w:t>
            </w:r>
          </w:p>
        </w:tc>
        <w:tc>
          <w:tcPr>
            <w:tcW w:w="1764" w:type="dxa"/>
            <w:gridSpan w:val="2"/>
            <w:tcBorders>
              <w:bottom w:val="single" w:sz="24" w:space="0" w:color="4AACC5"/>
            </w:tcBorders>
          </w:tcPr>
          <w:p w:rsidR="00BD6E84" w:rsidRDefault="00F40991">
            <w:pPr>
              <w:pBdr>
                <w:top w:val="nil"/>
                <w:left w:val="nil"/>
                <w:bottom w:val="nil"/>
                <w:right w:val="nil"/>
                <w:between w:val="nil"/>
              </w:pBdr>
              <w:spacing w:before="128"/>
              <w:ind w:left="115"/>
              <w:rPr>
                <w:color w:val="000000"/>
                <w:sz w:val="20"/>
                <w:szCs w:val="20"/>
              </w:rPr>
            </w:pPr>
            <w:r>
              <w:rPr>
                <w:color w:val="000000"/>
                <w:sz w:val="20"/>
                <w:szCs w:val="20"/>
              </w:rPr>
              <w:t>6</w:t>
            </w:r>
          </w:p>
        </w:tc>
      </w:tr>
      <w:tr w:rsidR="00BD6E84">
        <w:trPr>
          <w:trHeight w:val="392"/>
        </w:trPr>
        <w:tc>
          <w:tcPr>
            <w:tcW w:w="2780" w:type="dxa"/>
            <w:tcBorders>
              <w:top w:val="single" w:sz="24" w:space="0" w:color="4AACC5"/>
            </w:tcBorders>
          </w:tcPr>
          <w:p w:rsidR="00BD6E84" w:rsidRDefault="00F40991">
            <w:pPr>
              <w:pBdr>
                <w:top w:val="nil"/>
                <w:left w:val="nil"/>
                <w:bottom w:val="nil"/>
                <w:right w:val="nil"/>
                <w:between w:val="nil"/>
              </w:pBdr>
              <w:spacing w:before="72"/>
              <w:ind w:left="107"/>
              <w:rPr>
                <w:b/>
                <w:color w:val="000000"/>
                <w:sz w:val="20"/>
                <w:szCs w:val="20"/>
              </w:rPr>
            </w:pPr>
            <w:r>
              <w:rPr>
                <w:b/>
                <w:color w:val="000000"/>
                <w:sz w:val="20"/>
                <w:szCs w:val="20"/>
              </w:rPr>
              <w:t>Language</w:t>
            </w:r>
          </w:p>
        </w:tc>
        <w:tc>
          <w:tcPr>
            <w:tcW w:w="7688" w:type="dxa"/>
            <w:gridSpan w:val="12"/>
            <w:tcBorders>
              <w:top w:val="single" w:sz="24" w:space="0" w:color="4AACC5"/>
            </w:tcBorders>
          </w:tcPr>
          <w:p w:rsidR="00BD6E84" w:rsidRDefault="00F40991">
            <w:pPr>
              <w:pBdr>
                <w:top w:val="nil"/>
                <w:left w:val="nil"/>
                <w:bottom w:val="nil"/>
                <w:right w:val="nil"/>
                <w:between w:val="nil"/>
              </w:pBdr>
              <w:spacing w:before="72"/>
              <w:ind w:left="157"/>
              <w:rPr>
                <w:color w:val="000000"/>
                <w:sz w:val="20"/>
                <w:szCs w:val="20"/>
              </w:rPr>
            </w:pPr>
            <w:r>
              <w:rPr>
                <w:color w:val="000000"/>
                <w:sz w:val="20"/>
                <w:szCs w:val="20"/>
              </w:rPr>
              <w:t>English</w:t>
            </w:r>
          </w:p>
        </w:tc>
      </w:tr>
      <w:tr w:rsidR="00BD6E84">
        <w:trPr>
          <w:trHeight w:val="395"/>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Level</w:t>
            </w:r>
          </w:p>
        </w:tc>
        <w:tc>
          <w:tcPr>
            <w:tcW w:w="1636" w:type="dxa"/>
            <w:shd w:val="clear" w:color="auto" w:fill="B6DDE8"/>
          </w:tcPr>
          <w:p w:rsidR="00BD6E84" w:rsidRDefault="00F40991">
            <w:pPr>
              <w:pBdr>
                <w:top w:val="nil"/>
                <w:left w:val="nil"/>
                <w:bottom w:val="nil"/>
                <w:right w:val="nil"/>
                <w:between w:val="nil"/>
              </w:pBdr>
              <w:spacing w:before="75"/>
              <w:ind w:left="208"/>
              <w:rPr>
                <w:b/>
                <w:color w:val="000000"/>
                <w:sz w:val="20"/>
                <w:szCs w:val="20"/>
              </w:rPr>
            </w:pPr>
            <w:r>
              <w:rPr>
                <w:b/>
                <w:color w:val="000000"/>
                <w:sz w:val="20"/>
                <w:szCs w:val="20"/>
              </w:rPr>
              <w:t>Undergraduate</w:t>
            </w:r>
          </w:p>
        </w:tc>
        <w:tc>
          <w:tcPr>
            <w:tcW w:w="1131"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1113" w:type="dxa"/>
            <w:shd w:val="clear" w:color="auto" w:fill="B6DDE8"/>
          </w:tcPr>
          <w:p w:rsidR="00BD6E84" w:rsidRDefault="00F40991">
            <w:pPr>
              <w:pBdr>
                <w:top w:val="nil"/>
                <w:left w:val="nil"/>
                <w:bottom w:val="nil"/>
                <w:right w:val="nil"/>
                <w:between w:val="nil"/>
              </w:pBdr>
              <w:spacing w:before="75"/>
              <w:ind w:left="175"/>
              <w:rPr>
                <w:b/>
                <w:color w:val="000000"/>
                <w:sz w:val="20"/>
                <w:szCs w:val="20"/>
              </w:rPr>
            </w:pPr>
            <w:r>
              <w:rPr>
                <w:b/>
                <w:color w:val="000000"/>
                <w:sz w:val="20"/>
                <w:szCs w:val="20"/>
              </w:rPr>
              <w:t>Graduate</w:t>
            </w:r>
          </w:p>
        </w:tc>
        <w:tc>
          <w:tcPr>
            <w:tcW w:w="1152" w:type="dxa"/>
            <w:gridSpan w:val="3"/>
          </w:tcPr>
          <w:p w:rsidR="00BD6E84" w:rsidRDefault="00F40991">
            <w:pPr>
              <w:pBdr>
                <w:top w:val="nil"/>
                <w:left w:val="nil"/>
                <w:bottom w:val="nil"/>
                <w:right w:val="nil"/>
                <w:between w:val="nil"/>
              </w:pBdr>
              <w:spacing w:before="75"/>
              <w:ind w:left="123"/>
              <w:rPr>
                <w:color w:val="000000"/>
                <w:sz w:val="20"/>
                <w:szCs w:val="20"/>
              </w:rPr>
            </w:pPr>
            <w:r>
              <w:rPr>
                <w:color w:val="000000"/>
                <w:sz w:val="20"/>
                <w:szCs w:val="20"/>
              </w:rPr>
              <w:t>X</w:t>
            </w:r>
          </w:p>
        </w:tc>
        <w:tc>
          <w:tcPr>
            <w:tcW w:w="1527" w:type="dxa"/>
            <w:gridSpan w:val="4"/>
            <w:shd w:val="clear" w:color="auto" w:fill="B6DDE8"/>
          </w:tcPr>
          <w:p w:rsidR="00BD6E84" w:rsidRDefault="00F40991">
            <w:pPr>
              <w:pBdr>
                <w:top w:val="nil"/>
                <w:left w:val="nil"/>
                <w:bottom w:val="nil"/>
                <w:right w:val="nil"/>
                <w:between w:val="nil"/>
              </w:pBdr>
              <w:spacing w:before="75"/>
              <w:ind w:left="214"/>
              <w:rPr>
                <w:b/>
                <w:color w:val="000000"/>
                <w:sz w:val="20"/>
                <w:szCs w:val="20"/>
              </w:rPr>
            </w:pPr>
            <w:r>
              <w:rPr>
                <w:b/>
                <w:color w:val="000000"/>
                <w:sz w:val="20"/>
                <w:szCs w:val="20"/>
              </w:rPr>
              <w:t>Postgraduate</w:t>
            </w:r>
          </w:p>
        </w:tc>
        <w:tc>
          <w:tcPr>
            <w:tcW w:w="1129" w:type="dxa"/>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r>
      <w:tr w:rsidR="00BD6E84">
        <w:trPr>
          <w:trHeight w:val="397"/>
        </w:trPr>
        <w:tc>
          <w:tcPr>
            <w:tcW w:w="2780" w:type="dxa"/>
          </w:tcPr>
          <w:p w:rsidR="00BD6E84" w:rsidRDefault="00F40991">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8" w:type="dxa"/>
            <w:gridSpan w:val="12"/>
          </w:tcPr>
          <w:p w:rsidR="00BD6E84" w:rsidRDefault="00F40991">
            <w:pPr>
              <w:pBdr>
                <w:top w:val="nil"/>
                <w:left w:val="nil"/>
                <w:bottom w:val="nil"/>
                <w:right w:val="nil"/>
                <w:between w:val="nil"/>
              </w:pBdr>
              <w:spacing w:before="78"/>
              <w:ind w:left="157"/>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BD6E84">
        <w:trPr>
          <w:trHeight w:val="488"/>
        </w:trPr>
        <w:tc>
          <w:tcPr>
            <w:tcW w:w="2780" w:type="dxa"/>
          </w:tcPr>
          <w:p w:rsidR="00BD6E84" w:rsidRDefault="00F40991">
            <w:pPr>
              <w:pBdr>
                <w:top w:val="nil"/>
                <w:left w:val="nil"/>
                <w:bottom w:val="nil"/>
                <w:right w:val="nil"/>
                <w:between w:val="nil"/>
              </w:pBdr>
              <w:ind w:left="107" w:right="140"/>
              <w:rPr>
                <w:b/>
                <w:color w:val="000000"/>
                <w:sz w:val="20"/>
                <w:szCs w:val="20"/>
              </w:rPr>
            </w:pPr>
            <w:r>
              <w:rPr>
                <w:b/>
                <w:color w:val="000000"/>
                <w:sz w:val="20"/>
                <w:szCs w:val="20"/>
              </w:rPr>
              <w:t>Forms of Teaching and Learning</w:t>
            </w:r>
          </w:p>
        </w:tc>
        <w:tc>
          <w:tcPr>
            <w:tcW w:w="7688" w:type="dxa"/>
            <w:gridSpan w:val="12"/>
          </w:tcPr>
          <w:p w:rsidR="00BD6E84" w:rsidRDefault="00F40991">
            <w:pPr>
              <w:pBdr>
                <w:top w:val="nil"/>
                <w:left w:val="nil"/>
                <w:bottom w:val="nil"/>
                <w:right w:val="nil"/>
                <w:between w:val="nil"/>
              </w:pBdr>
              <w:spacing w:before="123"/>
              <w:ind w:left="157"/>
              <w:rPr>
                <w:color w:val="000000"/>
                <w:sz w:val="20"/>
                <w:szCs w:val="20"/>
              </w:rPr>
            </w:pPr>
            <w:r>
              <w:rPr>
                <w:color w:val="000000"/>
                <w:sz w:val="20"/>
                <w:szCs w:val="20"/>
              </w:rPr>
              <w:t>Formal Teaching</w:t>
            </w:r>
          </w:p>
        </w:tc>
      </w:tr>
      <w:tr w:rsidR="00BD6E84">
        <w:trPr>
          <w:trHeight w:val="395"/>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Course Type</w:t>
            </w:r>
          </w:p>
        </w:tc>
        <w:tc>
          <w:tcPr>
            <w:tcW w:w="1959" w:type="dxa"/>
            <w:gridSpan w:val="2"/>
            <w:shd w:val="clear" w:color="auto" w:fill="B6DDE8"/>
          </w:tcPr>
          <w:p w:rsidR="00BD6E84" w:rsidRDefault="00F40991">
            <w:pPr>
              <w:pBdr>
                <w:top w:val="nil"/>
                <w:left w:val="nil"/>
                <w:bottom w:val="nil"/>
                <w:right w:val="nil"/>
                <w:between w:val="nil"/>
              </w:pBdr>
              <w:spacing w:before="75"/>
              <w:ind w:left="508"/>
              <w:rPr>
                <w:b/>
                <w:color w:val="000000"/>
                <w:sz w:val="20"/>
                <w:szCs w:val="20"/>
              </w:rPr>
            </w:pPr>
            <w:r>
              <w:rPr>
                <w:b/>
                <w:color w:val="000000"/>
                <w:sz w:val="20"/>
                <w:szCs w:val="20"/>
              </w:rPr>
              <w:t>Compulsory</w:t>
            </w:r>
          </w:p>
        </w:tc>
        <w:tc>
          <w:tcPr>
            <w:tcW w:w="1921" w:type="dxa"/>
            <w:gridSpan w:val="2"/>
          </w:tcPr>
          <w:p w:rsidR="00BD6E84" w:rsidRDefault="00BD6E84">
            <w:pPr>
              <w:pBdr>
                <w:top w:val="nil"/>
                <w:left w:val="nil"/>
                <w:bottom w:val="nil"/>
                <w:right w:val="nil"/>
                <w:between w:val="nil"/>
              </w:pBdr>
              <w:spacing w:before="75"/>
              <w:ind w:left="8"/>
              <w:jc w:val="center"/>
              <w:rPr>
                <w:b/>
                <w:color w:val="000000"/>
                <w:sz w:val="20"/>
                <w:szCs w:val="20"/>
              </w:rPr>
            </w:pPr>
          </w:p>
        </w:tc>
        <w:tc>
          <w:tcPr>
            <w:tcW w:w="1896" w:type="dxa"/>
            <w:gridSpan w:val="5"/>
            <w:shd w:val="clear" w:color="auto" w:fill="B6DDE8"/>
          </w:tcPr>
          <w:p w:rsidR="00BD6E84" w:rsidRDefault="00F40991">
            <w:pPr>
              <w:pBdr>
                <w:top w:val="nil"/>
                <w:left w:val="nil"/>
                <w:bottom w:val="nil"/>
                <w:right w:val="nil"/>
                <w:between w:val="nil"/>
              </w:pBdr>
              <w:spacing w:before="75"/>
              <w:ind w:left="625"/>
              <w:rPr>
                <w:b/>
                <w:color w:val="000000"/>
                <w:sz w:val="20"/>
                <w:szCs w:val="20"/>
              </w:rPr>
            </w:pPr>
            <w:r>
              <w:rPr>
                <w:b/>
                <w:color w:val="000000"/>
                <w:sz w:val="20"/>
                <w:szCs w:val="20"/>
              </w:rPr>
              <w:t>Elective</w:t>
            </w:r>
          </w:p>
        </w:tc>
        <w:tc>
          <w:tcPr>
            <w:tcW w:w="1912" w:type="dxa"/>
            <w:gridSpan w:val="3"/>
          </w:tcPr>
          <w:p w:rsidR="00BD6E84" w:rsidRDefault="00F40991">
            <w:pPr>
              <w:spacing w:before="75"/>
              <w:ind w:left="8"/>
              <w:jc w:val="center"/>
              <w:rPr>
                <w:rFonts w:ascii="Times New Roman" w:eastAsia="Times New Roman" w:hAnsi="Times New Roman" w:cs="Times New Roman"/>
                <w:color w:val="000000"/>
                <w:sz w:val="20"/>
                <w:szCs w:val="20"/>
              </w:rPr>
            </w:pPr>
            <w:r>
              <w:rPr>
                <w:b/>
                <w:sz w:val="20"/>
                <w:szCs w:val="20"/>
              </w:rPr>
              <w:t>x</w:t>
            </w:r>
          </w:p>
        </w:tc>
      </w:tr>
      <w:tr w:rsidR="00BD6E84">
        <w:trPr>
          <w:trHeight w:val="2149"/>
        </w:trPr>
        <w:tc>
          <w:tcPr>
            <w:tcW w:w="2780" w:type="dxa"/>
          </w:tcPr>
          <w:p w:rsidR="00BD6E84" w:rsidRDefault="00BD6E84">
            <w:pPr>
              <w:pBdr>
                <w:top w:val="nil"/>
                <w:left w:val="nil"/>
                <w:bottom w:val="nil"/>
                <w:right w:val="nil"/>
                <w:between w:val="nil"/>
              </w:pBdr>
              <w:rPr>
                <w:rFonts w:ascii="Corbel" w:eastAsia="Corbel" w:hAnsi="Corbel" w:cs="Corbel"/>
                <w:b/>
                <w:color w:val="000000"/>
                <w:sz w:val="20"/>
                <w:szCs w:val="20"/>
              </w:rPr>
            </w:pPr>
          </w:p>
          <w:p w:rsidR="00BD6E84" w:rsidRDefault="00BD6E84">
            <w:pPr>
              <w:pBdr>
                <w:top w:val="nil"/>
                <w:left w:val="nil"/>
                <w:bottom w:val="nil"/>
                <w:right w:val="nil"/>
                <w:between w:val="nil"/>
              </w:pBdr>
              <w:rPr>
                <w:rFonts w:ascii="Corbel" w:eastAsia="Corbel" w:hAnsi="Corbel" w:cs="Corbel"/>
                <w:b/>
                <w:color w:val="000000"/>
                <w:sz w:val="20"/>
                <w:szCs w:val="20"/>
              </w:rPr>
            </w:pPr>
          </w:p>
          <w:p w:rsidR="00BD6E84" w:rsidRDefault="00BD6E84">
            <w:pPr>
              <w:pBdr>
                <w:top w:val="nil"/>
                <w:left w:val="nil"/>
                <w:bottom w:val="nil"/>
                <w:right w:val="nil"/>
                <w:between w:val="nil"/>
              </w:pBdr>
              <w:spacing w:before="221"/>
              <w:rPr>
                <w:rFonts w:ascii="Corbel" w:eastAsia="Corbel" w:hAnsi="Corbel" w:cs="Corbel"/>
                <w:b/>
                <w:color w:val="000000"/>
                <w:sz w:val="20"/>
                <w:szCs w:val="20"/>
              </w:rPr>
            </w:pPr>
          </w:p>
          <w:p w:rsidR="00BD6E84" w:rsidRDefault="00F40991">
            <w:pPr>
              <w:pBdr>
                <w:top w:val="nil"/>
                <w:left w:val="nil"/>
                <w:bottom w:val="nil"/>
                <w:right w:val="nil"/>
                <w:between w:val="nil"/>
              </w:pBdr>
              <w:ind w:left="107"/>
              <w:rPr>
                <w:b/>
                <w:color w:val="000000"/>
                <w:sz w:val="20"/>
                <w:szCs w:val="20"/>
              </w:rPr>
            </w:pPr>
            <w:r>
              <w:rPr>
                <w:b/>
                <w:color w:val="000000"/>
                <w:sz w:val="20"/>
                <w:szCs w:val="20"/>
              </w:rPr>
              <w:t>Objectives</w:t>
            </w:r>
          </w:p>
        </w:tc>
        <w:tc>
          <w:tcPr>
            <w:tcW w:w="7688" w:type="dxa"/>
            <w:gridSpan w:val="12"/>
          </w:tcPr>
          <w:p w:rsidR="00BD6E84" w:rsidRDefault="00F40991">
            <w:pPr>
              <w:pBdr>
                <w:top w:val="nil"/>
                <w:left w:val="nil"/>
                <w:bottom w:val="nil"/>
                <w:right w:val="nil"/>
                <w:between w:val="nil"/>
              </w:pBdr>
              <w:tabs>
                <w:tab w:val="left" w:pos="866"/>
              </w:tabs>
              <w:ind w:right="171"/>
              <w:rPr>
                <w:color w:val="000000"/>
              </w:rPr>
            </w:pPr>
            <w:r>
              <w:t>The aim of this course is to examine foreign policy making processes from a theoretical and analytical perspective. It aims to provide students with the ability to analyze the actors, institutions, internal and external dynamics that shape the foreign policy choices of states. In this framework, it is aimed to evaluate various foreign policy analysis models and decision-making processes in international relations comparatively.</w:t>
            </w:r>
          </w:p>
        </w:tc>
      </w:tr>
      <w:tr w:rsidR="00BD6E84">
        <w:trPr>
          <w:trHeight w:val="1387"/>
        </w:trPr>
        <w:tc>
          <w:tcPr>
            <w:tcW w:w="2780" w:type="dxa"/>
          </w:tcPr>
          <w:p w:rsidR="00BD6E84" w:rsidRDefault="00BD6E84">
            <w:pPr>
              <w:pBdr>
                <w:top w:val="nil"/>
                <w:left w:val="nil"/>
                <w:bottom w:val="nil"/>
                <w:right w:val="nil"/>
                <w:between w:val="nil"/>
              </w:pBdr>
              <w:rPr>
                <w:rFonts w:ascii="Corbel" w:eastAsia="Corbel" w:hAnsi="Corbel" w:cs="Corbel"/>
                <w:b/>
                <w:color w:val="000000"/>
                <w:sz w:val="20"/>
                <w:szCs w:val="20"/>
              </w:rPr>
            </w:pPr>
          </w:p>
          <w:p w:rsidR="00BD6E84" w:rsidRDefault="00BD6E84">
            <w:pPr>
              <w:pBdr>
                <w:top w:val="nil"/>
                <w:left w:val="nil"/>
                <w:bottom w:val="nil"/>
                <w:right w:val="nil"/>
                <w:between w:val="nil"/>
              </w:pBdr>
              <w:spacing w:before="82"/>
              <w:rPr>
                <w:rFonts w:ascii="Corbel" w:eastAsia="Corbel" w:hAnsi="Corbel" w:cs="Corbel"/>
                <w:b/>
                <w:color w:val="000000"/>
                <w:sz w:val="20"/>
                <w:szCs w:val="20"/>
              </w:rPr>
            </w:pPr>
          </w:p>
          <w:p w:rsidR="00BD6E84" w:rsidRDefault="00F40991">
            <w:pPr>
              <w:pBdr>
                <w:top w:val="nil"/>
                <w:left w:val="nil"/>
                <w:bottom w:val="nil"/>
                <w:right w:val="nil"/>
                <w:between w:val="nil"/>
              </w:pBdr>
              <w:ind w:left="107"/>
              <w:rPr>
                <w:b/>
                <w:color w:val="000000"/>
                <w:sz w:val="20"/>
                <w:szCs w:val="20"/>
              </w:rPr>
            </w:pPr>
            <w:r>
              <w:rPr>
                <w:b/>
                <w:color w:val="000000"/>
                <w:sz w:val="20"/>
                <w:szCs w:val="20"/>
              </w:rPr>
              <w:t>Content</w:t>
            </w:r>
          </w:p>
        </w:tc>
        <w:tc>
          <w:tcPr>
            <w:tcW w:w="7688" w:type="dxa"/>
            <w:gridSpan w:val="12"/>
          </w:tcPr>
          <w:p w:rsidR="00BD6E84" w:rsidRDefault="00F40991">
            <w:pPr>
              <w:pBdr>
                <w:top w:val="nil"/>
                <w:left w:val="nil"/>
                <w:bottom w:val="nil"/>
                <w:right w:val="nil"/>
                <w:between w:val="nil"/>
              </w:pBdr>
              <w:tabs>
                <w:tab w:val="left" w:pos="791"/>
              </w:tabs>
              <w:spacing w:line="276" w:lineRule="auto"/>
              <w:rPr>
                <w:rFonts w:ascii="Noto Sans Symbols" w:eastAsia="Noto Sans Symbols" w:hAnsi="Noto Sans Symbols" w:cs="Noto Sans Symbols"/>
                <w:color w:val="000000"/>
                <w:sz w:val="20"/>
                <w:szCs w:val="20"/>
              </w:rPr>
            </w:pPr>
            <w:r>
              <w:t>This course covers the main theoretical approaches and analytical tools for analyzing foreign policy decision-making processes. Within the scope of the course, methods used in foreign policy analysis such as rational actor model, bureaucratic politics model, belief systems, public opinion and media influence are discussed. In addition, comparative analyses are made by examining the application of the theories through the foreign policy examples of various countries.</w:t>
            </w:r>
          </w:p>
        </w:tc>
      </w:tr>
      <w:tr w:rsidR="00BD6E84">
        <w:trPr>
          <w:trHeight w:val="397"/>
        </w:trPr>
        <w:tc>
          <w:tcPr>
            <w:tcW w:w="2780" w:type="dxa"/>
          </w:tcPr>
          <w:p w:rsidR="00BD6E84" w:rsidRDefault="00F40991">
            <w:pPr>
              <w:pBdr>
                <w:top w:val="nil"/>
                <w:left w:val="nil"/>
                <w:bottom w:val="nil"/>
                <w:right w:val="nil"/>
                <w:between w:val="nil"/>
              </w:pBdr>
              <w:spacing w:before="78"/>
              <w:ind w:left="107"/>
              <w:rPr>
                <w:b/>
                <w:color w:val="000000"/>
                <w:sz w:val="20"/>
                <w:szCs w:val="20"/>
              </w:rPr>
            </w:pPr>
            <w:r>
              <w:rPr>
                <w:b/>
                <w:color w:val="000000"/>
                <w:sz w:val="20"/>
                <w:szCs w:val="20"/>
              </w:rPr>
              <w:t>Prerequisites</w:t>
            </w:r>
          </w:p>
        </w:tc>
        <w:tc>
          <w:tcPr>
            <w:tcW w:w="7688" w:type="dxa"/>
            <w:gridSpan w:val="12"/>
          </w:tcPr>
          <w:p w:rsidR="00BD6E84" w:rsidRDefault="00BD6E84">
            <w:pPr>
              <w:pBdr>
                <w:top w:val="nil"/>
                <w:left w:val="nil"/>
                <w:bottom w:val="nil"/>
                <w:right w:val="nil"/>
                <w:between w:val="nil"/>
              </w:pBdr>
              <w:spacing w:before="78"/>
              <w:ind w:left="157"/>
              <w:rPr>
                <w:color w:val="000000"/>
                <w:sz w:val="20"/>
                <w:szCs w:val="20"/>
              </w:rPr>
            </w:pPr>
          </w:p>
        </w:tc>
      </w:tr>
      <w:tr w:rsidR="00BD6E84">
        <w:trPr>
          <w:trHeight w:val="395"/>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Coordinator</w:t>
            </w:r>
          </w:p>
        </w:tc>
        <w:tc>
          <w:tcPr>
            <w:tcW w:w="7688" w:type="dxa"/>
            <w:gridSpan w:val="12"/>
          </w:tcPr>
          <w:p w:rsidR="00BD6E84" w:rsidRDefault="00F40991">
            <w:pPr>
              <w:pBdr>
                <w:top w:val="nil"/>
                <w:left w:val="nil"/>
                <w:bottom w:val="nil"/>
                <w:right w:val="nil"/>
                <w:between w:val="nil"/>
              </w:pBdr>
              <w:spacing w:before="75"/>
              <w:ind w:left="157"/>
              <w:rPr>
                <w:color w:val="000000"/>
                <w:sz w:val="20"/>
                <w:szCs w:val="20"/>
              </w:rPr>
            </w:pPr>
            <w:r>
              <w:rPr>
                <w:color w:val="000000"/>
                <w:sz w:val="20"/>
                <w:szCs w:val="20"/>
              </w:rPr>
              <w:t>Prof. Kai Oppermann</w:t>
            </w:r>
          </w:p>
        </w:tc>
      </w:tr>
      <w:tr w:rsidR="00BD6E84">
        <w:trPr>
          <w:trHeight w:val="397"/>
        </w:trPr>
        <w:tc>
          <w:tcPr>
            <w:tcW w:w="2780" w:type="dxa"/>
          </w:tcPr>
          <w:p w:rsidR="00BD6E84" w:rsidRDefault="00F40991">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8" w:type="dxa"/>
            <w:gridSpan w:val="12"/>
          </w:tcPr>
          <w:p w:rsidR="00BD6E84" w:rsidRDefault="00F40991">
            <w:pPr>
              <w:pBdr>
                <w:top w:val="nil"/>
                <w:left w:val="nil"/>
                <w:bottom w:val="nil"/>
                <w:right w:val="nil"/>
                <w:between w:val="nil"/>
              </w:pBdr>
              <w:spacing w:before="78"/>
              <w:ind w:left="157"/>
              <w:rPr>
                <w:color w:val="000000"/>
                <w:sz w:val="20"/>
                <w:szCs w:val="20"/>
              </w:rPr>
            </w:pPr>
            <w:r>
              <w:rPr>
                <w:color w:val="000000"/>
                <w:sz w:val="20"/>
                <w:szCs w:val="20"/>
              </w:rPr>
              <w:t>Prof. Kai Oppermann</w:t>
            </w:r>
          </w:p>
        </w:tc>
      </w:tr>
      <w:tr w:rsidR="00BD6E84">
        <w:trPr>
          <w:trHeight w:val="397"/>
        </w:trPr>
        <w:tc>
          <w:tcPr>
            <w:tcW w:w="2780" w:type="dxa"/>
          </w:tcPr>
          <w:p w:rsidR="00BD6E84" w:rsidRDefault="00F40991">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8" w:type="dxa"/>
            <w:gridSpan w:val="12"/>
          </w:tcPr>
          <w:p w:rsidR="00BD6E84" w:rsidRDefault="00BD6E84">
            <w:pPr>
              <w:pBdr>
                <w:top w:val="nil"/>
                <w:left w:val="nil"/>
                <w:bottom w:val="nil"/>
                <w:right w:val="nil"/>
                <w:between w:val="nil"/>
              </w:pBdr>
              <w:spacing w:before="78"/>
              <w:ind w:left="157"/>
              <w:rPr>
                <w:color w:val="000000"/>
                <w:sz w:val="20"/>
                <w:szCs w:val="20"/>
              </w:rPr>
            </w:pPr>
          </w:p>
        </w:tc>
      </w:tr>
      <w:tr w:rsidR="00BD6E84">
        <w:trPr>
          <w:trHeight w:val="388"/>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Work Placement</w:t>
            </w:r>
          </w:p>
        </w:tc>
        <w:tc>
          <w:tcPr>
            <w:tcW w:w="7688" w:type="dxa"/>
            <w:gridSpan w:val="12"/>
          </w:tcPr>
          <w:p w:rsidR="00BD6E84" w:rsidRDefault="00BD6E84">
            <w:pPr>
              <w:pBdr>
                <w:top w:val="nil"/>
                <w:left w:val="nil"/>
                <w:bottom w:val="nil"/>
                <w:right w:val="nil"/>
                <w:between w:val="nil"/>
              </w:pBdr>
              <w:spacing w:before="75"/>
              <w:ind w:left="157"/>
              <w:rPr>
                <w:color w:val="000000"/>
                <w:sz w:val="20"/>
                <w:szCs w:val="20"/>
              </w:rPr>
            </w:pPr>
          </w:p>
        </w:tc>
      </w:tr>
      <w:tr w:rsidR="00BD6E84">
        <w:trPr>
          <w:trHeight w:val="412"/>
        </w:trPr>
        <w:tc>
          <w:tcPr>
            <w:tcW w:w="10468" w:type="dxa"/>
            <w:gridSpan w:val="13"/>
            <w:tcBorders>
              <w:bottom w:val="nil"/>
            </w:tcBorders>
            <w:shd w:val="clear" w:color="auto" w:fill="4AACC5"/>
          </w:tcPr>
          <w:p w:rsidR="00BD6E84" w:rsidRDefault="00F40991">
            <w:pPr>
              <w:pBdr>
                <w:top w:val="nil"/>
                <w:left w:val="nil"/>
                <w:bottom w:val="nil"/>
                <w:right w:val="nil"/>
                <w:between w:val="nil"/>
              </w:pBdr>
              <w:spacing w:before="71"/>
              <w:ind w:left="107"/>
              <w:rPr>
                <w:b/>
                <w:color w:val="000000"/>
              </w:rPr>
            </w:pPr>
            <w:r>
              <w:rPr>
                <w:b/>
                <w:color w:val="000000"/>
              </w:rPr>
              <w:t>Recommended or Required Reading</w:t>
            </w:r>
          </w:p>
        </w:tc>
      </w:tr>
      <w:tr w:rsidR="00BD6E84">
        <w:trPr>
          <w:trHeight w:val="390"/>
        </w:trPr>
        <w:tc>
          <w:tcPr>
            <w:tcW w:w="2780" w:type="dxa"/>
          </w:tcPr>
          <w:p w:rsidR="00BD6E84" w:rsidRDefault="00F40991">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8" w:type="dxa"/>
            <w:gridSpan w:val="12"/>
          </w:tcPr>
          <w:p w:rsidR="00BD6E84" w:rsidRDefault="00F40991">
            <w:pPr>
              <w:pBdr>
                <w:top w:val="nil"/>
                <w:left w:val="nil"/>
                <w:bottom w:val="nil"/>
                <w:right w:val="nil"/>
                <w:between w:val="nil"/>
              </w:pBdr>
              <w:spacing w:before="56"/>
              <w:ind w:left="359"/>
              <w:rPr>
                <w:color w:val="000000"/>
              </w:rPr>
            </w:pPr>
            <w:r>
              <w:rPr>
                <w:color w:val="000000"/>
              </w:rPr>
              <w:t>A list of required readings will be made accessible at the beginning of the term</w:t>
            </w:r>
          </w:p>
        </w:tc>
      </w:tr>
      <w:tr w:rsidR="00BD6E84">
        <w:trPr>
          <w:trHeight w:val="388"/>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Other Sources</w:t>
            </w:r>
          </w:p>
        </w:tc>
        <w:tc>
          <w:tcPr>
            <w:tcW w:w="7688" w:type="dxa"/>
            <w:gridSpan w:val="12"/>
          </w:tcPr>
          <w:p w:rsidR="00BD6E84" w:rsidRDefault="00BD6E84">
            <w:pPr>
              <w:pBdr>
                <w:top w:val="nil"/>
                <w:left w:val="nil"/>
                <w:bottom w:val="nil"/>
                <w:right w:val="nil"/>
                <w:between w:val="nil"/>
              </w:pBdr>
              <w:spacing w:before="75"/>
              <w:ind w:left="359"/>
              <w:rPr>
                <w:color w:val="000000"/>
                <w:sz w:val="20"/>
                <w:szCs w:val="20"/>
              </w:rPr>
            </w:pPr>
          </w:p>
        </w:tc>
      </w:tr>
      <w:tr w:rsidR="00BD6E84">
        <w:trPr>
          <w:trHeight w:val="412"/>
        </w:trPr>
        <w:tc>
          <w:tcPr>
            <w:tcW w:w="10468" w:type="dxa"/>
            <w:gridSpan w:val="13"/>
            <w:tcBorders>
              <w:top w:val="nil"/>
              <w:bottom w:val="nil"/>
            </w:tcBorders>
            <w:shd w:val="clear" w:color="auto" w:fill="4AACC5"/>
          </w:tcPr>
          <w:p w:rsidR="00BD6E84" w:rsidRDefault="00F40991">
            <w:pPr>
              <w:pBdr>
                <w:top w:val="nil"/>
                <w:left w:val="nil"/>
                <w:bottom w:val="nil"/>
                <w:right w:val="nil"/>
                <w:between w:val="nil"/>
              </w:pBdr>
              <w:spacing w:before="71"/>
              <w:ind w:left="107"/>
              <w:rPr>
                <w:b/>
                <w:color w:val="000000"/>
              </w:rPr>
            </w:pPr>
            <w:r>
              <w:rPr>
                <w:b/>
                <w:color w:val="000000"/>
              </w:rPr>
              <w:t>Additional Course Material</w:t>
            </w:r>
          </w:p>
        </w:tc>
      </w:tr>
      <w:tr w:rsidR="00BD6E84">
        <w:trPr>
          <w:trHeight w:val="390"/>
        </w:trPr>
        <w:tc>
          <w:tcPr>
            <w:tcW w:w="2780" w:type="dxa"/>
          </w:tcPr>
          <w:p w:rsidR="00BD6E84" w:rsidRDefault="00F40991">
            <w:pPr>
              <w:pBdr>
                <w:top w:val="nil"/>
                <w:left w:val="nil"/>
                <w:bottom w:val="nil"/>
                <w:right w:val="nil"/>
                <w:between w:val="nil"/>
              </w:pBdr>
              <w:spacing w:before="71"/>
              <w:ind w:left="107"/>
              <w:rPr>
                <w:b/>
                <w:color w:val="000000"/>
                <w:sz w:val="20"/>
                <w:szCs w:val="20"/>
              </w:rPr>
            </w:pPr>
            <w:r>
              <w:rPr>
                <w:b/>
                <w:color w:val="000000"/>
                <w:sz w:val="20"/>
                <w:szCs w:val="20"/>
              </w:rPr>
              <w:t>Documents</w:t>
            </w:r>
          </w:p>
        </w:tc>
        <w:tc>
          <w:tcPr>
            <w:tcW w:w="7688" w:type="dxa"/>
            <w:gridSpan w:val="12"/>
          </w:tcPr>
          <w:p w:rsidR="00BD6E84" w:rsidRDefault="00BD6E84">
            <w:pPr>
              <w:pBdr>
                <w:top w:val="nil"/>
                <w:left w:val="nil"/>
                <w:bottom w:val="nil"/>
                <w:right w:val="nil"/>
                <w:between w:val="nil"/>
              </w:pBdr>
              <w:spacing w:before="71"/>
              <w:ind w:left="83"/>
              <w:rPr>
                <w:color w:val="000000"/>
                <w:sz w:val="20"/>
                <w:szCs w:val="20"/>
              </w:rPr>
            </w:pPr>
          </w:p>
        </w:tc>
      </w:tr>
      <w:tr w:rsidR="00BD6E84">
        <w:trPr>
          <w:trHeight w:val="395"/>
        </w:trPr>
        <w:tc>
          <w:tcPr>
            <w:tcW w:w="2780" w:type="dxa"/>
          </w:tcPr>
          <w:p w:rsidR="00BD6E84" w:rsidRDefault="00F40991">
            <w:pPr>
              <w:pBdr>
                <w:top w:val="nil"/>
                <w:left w:val="nil"/>
                <w:bottom w:val="nil"/>
                <w:right w:val="nil"/>
                <w:between w:val="nil"/>
              </w:pBdr>
              <w:spacing w:before="75"/>
              <w:ind w:left="107"/>
              <w:rPr>
                <w:b/>
                <w:color w:val="000000"/>
                <w:sz w:val="20"/>
                <w:szCs w:val="20"/>
              </w:rPr>
            </w:pPr>
            <w:r>
              <w:rPr>
                <w:b/>
                <w:color w:val="000000"/>
                <w:sz w:val="20"/>
                <w:szCs w:val="20"/>
              </w:rPr>
              <w:t>Assignments</w:t>
            </w:r>
          </w:p>
        </w:tc>
        <w:tc>
          <w:tcPr>
            <w:tcW w:w="7688" w:type="dxa"/>
            <w:gridSpan w:val="12"/>
          </w:tcPr>
          <w:p w:rsidR="00BD6E84" w:rsidRDefault="00BD6E84">
            <w:pPr>
              <w:pBdr>
                <w:top w:val="nil"/>
                <w:left w:val="nil"/>
                <w:bottom w:val="nil"/>
                <w:right w:val="nil"/>
                <w:between w:val="nil"/>
              </w:pBdr>
              <w:spacing w:before="75"/>
              <w:ind w:left="83"/>
              <w:rPr>
                <w:color w:val="000000"/>
                <w:sz w:val="20"/>
                <w:szCs w:val="20"/>
              </w:rPr>
            </w:pPr>
          </w:p>
        </w:tc>
      </w:tr>
      <w:tr w:rsidR="00BD6E84">
        <w:trPr>
          <w:trHeight w:val="397"/>
        </w:trPr>
        <w:tc>
          <w:tcPr>
            <w:tcW w:w="2780" w:type="dxa"/>
          </w:tcPr>
          <w:p w:rsidR="00BD6E84" w:rsidRDefault="00F40991">
            <w:pPr>
              <w:pBdr>
                <w:top w:val="nil"/>
                <w:left w:val="nil"/>
                <w:bottom w:val="nil"/>
                <w:right w:val="nil"/>
                <w:between w:val="nil"/>
              </w:pBdr>
              <w:spacing w:before="78"/>
              <w:ind w:left="107"/>
              <w:rPr>
                <w:b/>
                <w:color w:val="000000"/>
                <w:sz w:val="20"/>
                <w:szCs w:val="20"/>
              </w:rPr>
            </w:pPr>
            <w:r>
              <w:rPr>
                <w:b/>
                <w:color w:val="000000"/>
                <w:sz w:val="20"/>
                <w:szCs w:val="20"/>
              </w:rPr>
              <w:t>Exams</w:t>
            </w:r>
          </w:p>
        </w:tc>
        <w:tc>
          <w:tcPr>
            <w:tcW w:w="7688" w:type="dxa"/>
            <w:gridSpan w:val="12"/>
          </w:tcPr>
          <w:p w:rsidR="00BD6E84" w:rsidRDefault="00BD6E84">
            <w:pPr>
              <w:pBdr>
                <w:top w:val="nil"/>
                <w:left w:val="nil"/>
                <w:bottom w:val="nil"/>
                <w:right w:val="nil"/>
                <w:between w:val="nil"/>
              </w:pBdr>
              <w:spacing w:before="78"/>
              <w:ind w:left="83"/>
              <w:rPr>
                <w:color w:val="000000"/>
                <w:sz w:val="20"/>
                <w:szCs w:val="20"/>
              </w:rPr>
            </w:pPr>
          </w:p>
        </w:tc>
      </w:tr>
    </w:tbl>
    <w:p w:rsidR="00BD6E84" w:rsidRDefault="00BD6E84">
      <w:pPr>
        <w:pBdr>
          <w:top w:val="nil"/>
          <w:left w:val="nil"/>
          <w:bottom w:val="nil"/>
          <w:right w:val="nil"/>
          <w:between w:val="nil"/>
        </w:pBdr>
        <w:rPr>
          <w:color w:val="000000"/>
          <w:sz w:val="20"/>
          <w:szCs w:val="20"/>
        </w:rPr>
        <w:sectPr w:rsidR="00BD6E84">
          <w:headerReference w:type="default" r:id="rId7"/>
          <w:pgSz w:w="11910" w:h="16840"/>
          <w:pgMar w:top="1500" w:right="566" w:bottom="280" w:left="566" w:header="239" w:footer="0" w:gutter="0"/>
          <w:pgNumType w:start="1"/>
          <w:cols w:space="708"/>
        </w:sectPr>
      </w:pPr>
    </w:p>
    <w:p w:rsidR="00BD6E84" w:rsidRDefault="00F4099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0"/>
        <w:tblW w:w="10476"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274"/>
        <w:gridCol w:w="2602"/>
        <w:gridCol w:w="2460"/>
        <w:gridCol w:w="2659"/>
      </w:tblGrid>
      <w:tr w:rsidR="00BD6E84">
        <w:trPr>
          <w:trHeight w:val="417"/>
        </w:trPr>
        <w:tc>
          <w:tcPr>
            <w:tcW w:w="10476" w:type="dxa"/>
            <w:gridSpan w:val="5"/>
            <w:tcBorders>
              <w:top w:val="nil"/>
              <w:bottom w:val="nil"/>
            </w:tcBorders>
            <w:shd w:val="clear" w:color="auto" w:fill="4AACC5"/>
          </w:tcPr>
          <w:p w:rsidR="00BD6E84" w:rsidRDefault="00F40991">
            <w:pPr>
              <w:pBdr>
                <w:top w:val="nil"/>
                <w:left w:val="nil"/>
                <w:bottom w:val="nil"/>
                <w:right w:val="nil"/>
                <w:between w:val="nil"/>
              </w:pBdr>
              <w:spacing w:before="72"/>
              <w:ind w:left="110"/>
              <w:rPr>
                <w:b/>
                <w:color w:val="000000"/>
              </w:rPr>
            </w:pPr>
            <w:r>
              <w:rPr>
                <w:b/>
                <w:color w:val="000000"/>
              </w:rPr>
              <w:t>Course Composition</w:t>
            </w:r>
          </w:p>
        </w:tc>
      </w:tr>
      <w:tr w:rsidR="00BD6E84">
        <w:trPr>
          <w:trHeight w:val="481"/>
        </w:trPr>
        <w:tc>
          <w:tcPr>
            <w:tcW w:w="2755" w:type="dxa"/>
            <w:gridSpan w:val="2"/>
          </w:tcPr>
          <w:p w:rsidR="00BD6E84" w:rsidRDefault="00F40991">
            <w:pPr>
              <w:pBdr>
                <w:top w:val="nil"/>
                <w:left w:val="nil"/>
                <w:bottom w:val="nil"/>
                <w:right w:val="nil"/>
                <w:between w:val="nil"/>
              </w:pBdr>
              <w:spacing w:line="232" w:lineRule="auto"/>
              <w:ind w:left="110"/>
              <w:rPr>
                <w:b/>
                <w:color w:val="000000"/>
                <w:sz w:val="20"/>
                <w:szCs w:val="20"/>
              </w:rPr>
            </w:pPr>
            <w:r>
              <w:rPr>
                <w:b/>
                <w:color w:val="000000"/>
                <w:sz w:val="20"/>
                <w:szCs w:val="20"/>
              </w:rPr>
              <w:t>Mathematics und Basic</w:t>
            </w:r>
          </w:p>
          <w:p w:rsidR="00BD6E84" w:rsidRDefault="00F40991">
            <w:pPr>
              <w:pBdr>
                <w:top w:val="nil"/>
                <w:left w:val="nil"/>
                <w:bottom w:val="nil"/>
                <w:right w:val="nil"/>
                <w:between w:val="nil"/>
              </w:pBdr>
              <w:spacing w:line="229" w:lineRule="auto"/>
              <w:ind w:left="110"/>
              <w:rPr>
                <w:b/>
                <w:color w:val="000000"/>
                <w:sz w:val="20"/>
                <w:szCs w:val="20"/>
              </w:rPr>
            </w:pPr>
            <w:r>
              <w:rPr>
                <w:b/>
                <w:color w:val="000000"/>
                <w:sz w:val="20"/>
                <w:szCs w:val="20"/>
              </w:rPr>
              <w:t>Sciences</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110"/>
              <w:ind w:left="23" w:right="2"/>
              <w:jc w:val="center"/>
              <w:rPr>
                <w:color w:val="000000"/>
                <w:sz w:val="20"/>
                <w:szCs w:val="20"/>
              </w:rPr>
            </w:pPr>
            <w:r>
              <w:rPr>
                <w:color w:val="000000"/>
                <w:sz w:val="20"/>
                <w:szCs w:val="20"/>
              </w:rPr>
              <w:t>%</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Engineering</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Engineering Design</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Social Sciences</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100%</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Educational Sciences</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Natural Sciences</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Health Sciences</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332"/>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Expert Knowledge</w:t>
            </w:r>
          </w:p>
        </w:tc>
        <w:tc>
          <w:tcPr>
            <w:tcW w:w="5062" w:type="dxa"/>
            <w:gridSpan w:val="2"/>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BD6E84" w:rsidRDefault="00F40991">
            <w:pPr>
              <w:pBdr>
                <w:top w:val="nil"/>
                <w:left w:val="nil"/>
                <w:bottom w:val="nil"/>
                <w:right w:val="nil"/>
                <w:between w:val="nil"/>
              </w:pBdr>
              <w:spacing w:before="42"/>
              <w:ind w:left="23" w:right="2"/>
              <w:jc w:val="center"/>
              <w:rPr>
                <w:color w:val="000000"/>
                <w:sz w:val="20"/>
                <w:szCs w:val="20"/>
              </w:rPr>
            </w:pPr>
            <w:r>
              <w:rPr>
                <w:color w:val="000000"/>
                <w:sz w:val="20"/>
                <w:szCs w:val="20"/>
              </w:rPr>
              <w:t>%</w:t>
            </w:r>
          </w:p>
        </w:tc>
      </w:tr>
      <w:tr w:rsidR="00BD6E84">
        <w:trPr>
          <w:trHeight w:val="410"/>
        </w:trPr>
        <w:tc>
          <w:tcPr>
            <w:tcW w:w="10476" w:type="dxa"/>
            <w:gridSpan w:val="5"/>
            <w:tcBorders>
              <w:bottom w:val="nil"/>
            </w:tcBorders>
            <w:shd w:val="clear" w:color="auto" w:fill="4AACC5"/>
          </w:tcPr>
          <w:p w:rsidR="00BD6E84" w:rsidRDefault="00F40991">
            <w:pPr>
              <w:pBdr>
                <w:top w:val="nil"/>
                <w:left w:val="nil"/>
                <w:bottom w:val="nil"/>
                <w:right w:val="nil"/>
                <w:between w:val="nil"/>
              </w:pBdr>
              <w:spacing w:before="62"/>
              <w:ind w:left="110"/>
              <w:rPr>
                <w:b/>
                <w:color w:val="000000"/>
              </w:rPr>
            </w:pPr>
            <w:r>
              <w:rPr>
                <w:b/>
                <w:color w:val="000000"/>
              </w:rPr>
              <w:t>Assessment</w:t>
            </w:r>
          </w:p>
        </w:tc>
      </w:tr>
      <w:tr w:rsidR="00BD6E84">
        <w:trPr>
          <w:trHeight w:val="332"/>
        </w:trPr>
        <w:tc>
          <w:tcPr>
            <w:tcW w:w="2755" w:type="dxa"/>
            <w:gridSpan w:val="2"/>
            <w:shd w:val="clear" w:color="auto" w:fill="B6DDE8"/>
          </w:tcPr>
          <w:p w:rsidR="00BD6E84" w:rsidRDefault="00F40991">
            <w:pPr>
              <w:pBdr>
                <w:top w:val="nil"/>
                <w:left w:val="nil"/>
                <w:bottom w:val="nil"/>
                <w:right w:val="nil"/>
                <w:between w:val="nil"/>
              </w:pBdr>
              <w:spacing w:before="35"/>
              <w:ind w:left="15"/>
              <w:jc w:val="center"/>
              <w:rPr>
                <w:b/>
                <w:color w:val="000000"/>
                <w:sz w:val="20"/>
                <w:szCs w:val="20"/>
              </w:rPr>
            </w:pPr>
            <w:r>
              <w:rPr>
                <w:b/>
                <w:color w:val="000000"/>
                <w:sz w:val="20"/>
                <w:szCs w:val="20"/>
              </w:rPr>
              <w:t>Activity</w:t>
            </w:r>
          </w:p>
        </w:tc>
        <w:tc>
          <w:tcPr>
            <w:tcW w:w="5062" w:type="dxa"/>
            <w:gridSpan w:val="2"/>
            <w:shd w:val="clear" w:color="auto" w:fill="B6DDE8"/>
          </w:tcPr>
          <w:p w:rsidR="00BD6E84" w:rsidRDefault="00F40991">
            <w:pPr>
              <w:pBdr>
                <w:top w:val="nil"/>
                <w:left w:val="nil"/>
                <w:bottom w:val="nil"/>
                <w:right w:val="nil"/>
                <w:between w:val="nil"/>
              </w:pBdr>
              <w:spacing w:before="35"/>
              <w:ind w:left="22"/>
              <w:jc w:val="center"/>
              <w:rPr>
                <w:b/>
                <w:color w:val="000000"/>
                <w:sz w:val="20"/>
                <w:szCs w:val="20"/>
              </w:rPr>
            </w:pPr>
            <w:r>
              <w:rPr>
                <w:b/>
                <w:color w:val="000000"/>
                <w:sz w:val="20"/>
                <w:szCs w:val="20"/>
              </w:rPr>
              <w:t>Count</w:t>
            </w:r>
          </w:p>
        </w:tc>
        <w:tc>
          <w:tcPr>
            <w:tcW w:w="2659" w:type="dxa"/>
            <w:shd w:val="clear" w:color="auto" w:fill="B6DDE8"/>
          </w:tcPr>
          <w:p w:rsidR="00BD6E84" w:rsidRDefault="00F40991">
            <w:pPr>
              <w:pBdr>
                <w:top w:val="nil"/>
                <w:left w:val="nil"/>
                <w:bottom w:val="nil"/>
                <w:right w:val="nil"/>
                <w:between w:val="nil"/>
              </w:pBdr>
              <w:spacing w:before="35"/>
              <w:ind w:left="23" w:right="5"/>
              <w:jc w:val="center"/>
              <w:rPr>
                <w:b/>
                <w:color w:val="000000"/>
                <w:sz w:val="20"/>
                <w:szCs w:val="20"/>
              </w:rPr>
            </w:pPr>
            <w:r>
              <w:rPr>
                <w:b/>
                <w:color w:val="000000"/>
                <w:sz w:val="20"/>
                <w:szCs w:val="20"/>
              </w:rPr>
              <w:t>Percentage (%)</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5062" w:type="dxa"/>
            <w:gridSpan w:val="2"/>
            <w:tcBorders>
              <w:top w:val="single" w:sz="8" w:space="0" w:color="4AACC5"/>
              <w:bottom w:val="single" w:sz="8" w:space="0" w:color="4AACC5"/>
            </w:tcBorders>
          </w:tcPr>
          <w:p w:rsidR="00BD6E84" w:rsidRDefault="00F40991">
            <w:pPr>
              <w:spacing w:before="49"/>
              <w:ind w:left="4" w:right="7"/>
              <w:jc w:val="center"/>
              <w:rPr>
                <w:sz w:val="20"/>
                <w:szCs w:val="20"/>
              </w:rPr>
            </w:pPr>
            <w:r>
              <w:rPr>
                <w:sz w:val="20"/>
                <w:szCs w:val="20"/>
              </w:rPr>
              <w:t>1</w:t>
            </w:r>
          </w:p>
        </w:tc>
        <w:tc>
          <w:tcPr>
            <w:tcW w:w="2659" w:type="dxa"/>
            <w:tcBorders>
              <w:top w:val="single" w:sz="8" w:space="0" w:color="4AACC5"/>
              <w:bottom w:val="single" w:sz="8" w:space="0" w:color="4AACC5"/>
            </w:tcBorders>
          </w:tcPr>
          <w:p w:rsidR="00BD6E84" w:rsidRDefault="00F40991">
            <w:pPr>
              <w:spacing w:before="49"/>
              <w:ind w:left="66" w:right="69"/>
              <w:jc w:val="center"/>
              <w:rPr>
                <w:sz w:val="20"/>
                <w:szCs w:val="20"/>
              </w:rPr>
            </w:pPr>
            <w:r>
              <w:rPr>
                <w:sz w:val="20"/>
                <w:szCs w:val="20"/>
              </w:rPr>
              <w:t>20</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Quiz</w:t>
            </w:r>
          </w:p>
        </w:tc>
        <w:tc>
          <w:tcPr>
            <w:tcW w:w="5062" w:type="dxa"/>
            <w:gridSpan w:val="2"/>
            <w:tcBorders>
              <w:top w:val="single" w:sz="8" w:space="0" w:color="4AACC5"/>
              <w:bottom w:val="single" w:sz="8" w:space="0" w:color="4AACC5"/>
            </w:tcBorders>
          </w:tcPr>
          <w:p w:rsidR="00BD6E84" w:rsidRDefault="00BD6E84">
            <w:pPr>
              <w:spacing w:before="49"/>
              <w:ind w:left="2" w:right="7"/>
              <w:jc w:val="center"/>
              <w:rPr>
                <w:sz w:val="20"/>
                <w:szCs w:val="20"/>
              </w:rPr>
            </w:pPr>
          </w:p>
        </w:tc>
        <w:tc>
          <w:tcPr>
            <w:tcW w:w="2659" w:type="dxa"/>
            <w:tcBorders>
              <w:top w:val="single" w:sz="8" w:space="0" w:color="4AACC5"/>
              <w:bottom w:val="single" w:sz="8" w:space="0" w:color="4AACC5"/>
              <w:right w:val="single" w:sz="8" w:space="0" w:color="4AACC5"/>
            </w:tcBorders>
          </w:tcPr>
          <w:p w:rsidR="00BD6E84" w:rsidRDefault="00BD6E84">
            <w:pPr>
              <w:spacing w:before="49"/>
              <w:ind w:left="5" w:right="7"/>
              <w:jc w:val="center"/>
              <w:rPr>
                <w:sz w:val="20"/>
                <w:szCs w:val="20"/>
              </w:rPr>
            </w:pP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5062" w:type="dxa"/>
            <w:gridSpan w:val="2"/>
            <w:tcBorders>
              <w:top w:val="single" w:sz="8" w:space="0" w:color="4AACC5"/>
              <w:bottom w:val="single" w:sz="8" w:space="0" w:color="4AACC5"/>
            </w:tcBorders>
          </w:tcPr>
          <w:p w:rsidR="00BD6E84" w:rsidRDefault="00F40991">
            <w:pPr>
              <w:spacing w:before="49"/>
              <w:ind w:left="2" w:right="7"/>
              <w:jc w:val="center"/>
              <w:rPr>
                <w:sz w:val="20"/>
                <w:szCs w:val="20"/>
              </w:rPr>
            </w:pPr>
            <w:r>
              <w:rPr>
                <w:sz w:val="20"/>
                <w:szCs w:val="20"/>
              </w:rPr>
              <w:t>2</w:t>
            </w:r>
          </w:p>
        </w:tc>
        <w:tc>
          <w:tcPr>
            <w:tcW w:w="2659" w:type="dxa"/>
            <w:tcBorders>
              <w:top w:val="single" w:sz="8" w:space="0" w:color="4AACC5"/>
              <w:bottom w:val="single" w:sz="8" w:space="0" w:color="4AACC5"/>
            </w:tcBorders>
          </w:tcPr>
          <w:p w:rsidR="00BD6E84" w:rsidRDefault="00F40991">
            <w:pPr>
              <w:spacing w:before="49"/>
              <w:ind w:left="66" w:right="70"/>
              <w:jc w:val="center"/>
              <w:rPr>
                <w:sz w:val="20"/>
                <w:szCs w:val="20"/>
              </w:rPr>
            </w:pPr>
            <w:r>
              <w:rPr>
                <w:sz w:val="20"/>
                <w:szCs w:val="20"/>
              </w:rPr>
              <w:t>20</w:t>
            </w: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Attendance</w:t>
            </w:r>
          </w:p>
        </w:tc>
        <w:tc>
          <w:tcPr>
            <w:tcW w:w="5062" w:type="dxa"/>
            <w:gridSpan w:val="2"/>
            <w:tcBorders>
              <w:top w:val="single" w:sz="8" w:space="0" w:color="4AACC5"/>
              <w:bottom w:val="single" w:sz="8" w:space="0" w:color="4AACC5"/>
            </w:tcBorders>
          </w:tcPr>
          <w:p w:rsidR="00BD6E84" w:rsidRDefault="00F40991">
            <w:pPr>
              <w:spacing w:before="40"/>
              <w:ind w:left="18" w:right="7"/>
              <w:jc w:val="center"/>
              <w:rPr>
                <w:sz w:val="20"/>
                <w:szCs w:val="20"/>
              </w:rPr>
            </w:pPr>
            <w:r>
              <w:rPr>
                <w:sz w:val="20"/>
                <w:szCs w:val="20"/>
              </w:rPr>
              <w:t>Required</w:t>
            </w:r>
          </w:p>
        </w:tc>
        <w:tc>
          <w:tcPr>
            <w:tcW w:w="2659" w:type="dxa"/>
            <w:tcBorders>
              <w:top w:val="single" w:sz="8" w:space="0" w:color="4AACC5"/>
              <w:bottom w:val="single" w:sz="8" w:space="0" w:color="4AACC5"/>
              <w:right w:val="single" w:sz="8" w:space="0" w:color="4AACC5"/>
            </w:tcBorders>
          </w:tcPr>
          <w:p w:rsidR="00BD6E84" w:rsidRDefault="00BD6E84">
            <w:pPr>
              <w:spacing w:before="49"/>
              <w:ind w:left="5" w:right="7"/>
              <w:jc w:val="center"/>
              <w:rPr>
                <w:sz w:val="20"/>
                <w:szCs w:val="20"/>
              </w:rPr>
            </w:pP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Recitations</w:t>
            </w:r>
          </w:p>
        </w:tc>
        <w:tc>
          <w:tcPr>
            <w:tcW w:w="5062" w:type="dxa"/>
            <w:gridSpan w:val="2"/>
            <w:tcBorders>
              <w:top w:val="single" w:sz="8" w:space="0" w:color="4AACC5"/>
              <w:bottom w:val="single" w:sz="8" w:space="0" w:color="4AACC5"/>
            </w:tcBorders>
          </w:tcPr>
          <w:p w:rsidR="00BD6E84" w:rsidRDefault="00BD6E84">
            <w:pPr>
              <w:spacing w:before="49"/>
              <w:ind w:left="2" w:right="7"/>
              <w:jc w:val="center"/>
              <w:rPr>
                <w:sz w:val="20"/>
                <w:szCs w:val="20"/>
              </w:rPr>
            </w:pPr>
          </w:p>
        </w:tc>
        <w:tc>
          <w:tcPr>
            <w:tcW w:w="2659" w:type="dxa"/>
            <w:tcBorders>
              <w:top w:val="single" w:sz="8" w:space="0" w:color="4AACC5"/>
              <w:bottom w:val="single" w:sz="8" w:space="0" w:color="4AACC5"/>
            </w:tcBorders>
          </w:tcPr>
          <w:p w:rsidR="00BD6E84" w:rsidRDefault="00BD6E84">
            <w:pPr>
              <w:spacing w:before="49"/>
              <w:ind w:left="66" w:right="70"/>
              <w:jc w:val="center"/>
              <w:rPr>
                <w:sz w:val="20"/>
                <w:szCs w:val="20"/>
              </w:rPr>
            </w:pP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Projects</w:t>
            </w:r>
          </w:p>
        </w:tc>
        <w:tc>
          <w:tcPr>
            <w:tcW w:w="5062" w:type="dxa"/>
            <w:gridSpan w:val="2"/>
            <w:tcBorders>
              <w:top w:val="single" w:sz="8" w:space="0" w:color="4AACC5"/>
              <w:bottom w:val="single" w:sz="8" w:space="0" w:color="4AACC5"/>
            </w:tcBorders>
          </w:tcPr>
          <w:p w:rsidR="00BD6E84" w:rsidRDefault="00BD6E84">
            <w:pPr>
              <w:spacing w:before="49"/>
              <w:ind w:left="2" w:right="7"/>
              <w:jc w:val="center"/>
              <w:rPr>
                <w:sz w:val="20"/>
                <w:szCs w:val="20"/>
              </w:rPr>
            </w:pPr>
          </w:p>
        </w:tc>
        <w:tc>
          <w:tcPr>
            <w:tcW w:w="2659" w:type="dxa"/>
            <w:tcBorders>
              <w:top w:val="single" w:sz="8" w:space="0" w:color="4AACC5"/>
              <w:bottom w:val="single" w:sz="8" w:space="0" w:color="4AACC5"/>
              <w:right w:val="single" w:sz="8" w:space="0" w:color="4AACC5"/>
            </w:tcBorders>
          </w:tcPr>
          <w:p w:rsidR="00BD6E84" w:rsidRDefault="00BD6E84">
            <w:pPr>
              <w:spacing w:before="49"/>
              <w:ind w:left="5" w:right="7"/>
              <w:jc w:val="center"/>
              <w:rPr>
                <w:sz w:val="20"/>
                <w:szCs w:val="20"/>
              </w:rPr>
            </w:pPr>
          </w:p>
        </w:tc>
      </w:tr>
      <w:tr w:rsidR="00BD6E84">
        <w:trPr>
          <w:trHeight w:val="340"/>
        </w:trPr>
        <w:tc>
          <w:tcPr>
            <w:tcW w:w="2755" w:type="dxa"/>
            <w:gridSpan w:val="2"/>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5062" w:type="dxa"/>
            <w:gridSpan w:val="2"/>
            <w:tcBorders>
              <w:top w:val="single" w:sz="8" w:space="0" w:color="4AACC5"/>
            </w:tcBorders>
          </w:tcPr>
          <w:p w:rsidR="00BD6E84" w:rsidRDefault="00F40991">
            <w:pPr>
              <w:spacing w:before="49"/>
              <w:ind w:left="4" w:right="7"/>
              <w:jc w:val="center"/>
              <w:rPr>
                <w:sz w:val="20"/>
                <w:szCs w:val="20"/>
              </w:rPr>
            </w:pPr>
            <w:r>
              <w:rPr>
                <w:sz w:val="20"/>
                <w:szCs w:val="20"/>
              </w:rPr>
              <w:t>1</w:t>
            </w:r>
          </w:p>
        </w:tc>
        <w:tc>
          <w:tcPr>
            <w:tcW w:w="2659" w:type="dxa"/>
            <w:tcBorders>
              <w:top w:val="single" w:sz="8" w:space="0" w:color="4AACC5"/>
            </w:tcBorders>
          </w:tcPr>
          <w:p w:rsidR="00BD6E84" w:rsidRDefault="00F40991">
            <w:pPr>
              <w:spacing w:before="49"/>
              <w:ind w:left="66" w:right="69"/>
              <w:jc w:val="center"/>
              <w:rPr>
                <w:sz w:val="20"/>
                <w:szCs w:val="20"/>
              </w:rPr>
            </w:pPr>
            <w:r>
              <w:rPr>
                <w:sz w:val="20"/>
                <w:szCs w:val="20"/>
              </w:rPr>
              <w:t>60</w:t>
            </w:r>
          </w:p>
        </w:tc>
      </w:tr>
      <w:tr w:rsidR="00BD6E84">
        <w:trPr>
          <w:trHeight w:val="330"/>
        </w:trPr>
        <w:tc>
          <w:tcPr>
            <w:tcW w:w="7817" w:type="dxa"/>
            <w:gridSpan w:val="4"/>
          </w:tcPr>
          <w:p w:rsidR="00BD6E84" w:rsidRDefault="00F40991">
            <w:pPr>
              <w:pBdr>
                <w:top w:val="nil"/>
                <w:left w:val="nil"/>
                <w:bottom w:val="nil"/>
                <w:right w:val="nil"/>
                <w:between w:val="nil"/>
              </w:pBdr>
              <w:spacing w:before="40"/>
              <w:ind w:right="92"/>
              <w:jc w:val="right"/>
              <w:rPr>
                <w:b/>
                <w:color w:val="000000"/>
                <w:sz w:val="20"/>
                <w:szCs w:val="20"/>
              </w:rPr>
            </w:pPr>
            <w:r>
              <w:rPr>
                <w:b/>
                <w:color w:val="000000"/>
                <w:sz w:val="20"/>
                <w:szCs w:val="20"/>
              </w:rPr>
              <w:t>Total</w:t>
            </w:r>
          </w:p>
        </w:tc>
        <w:tc>
          <w:tcPr>
            <w:tcW w:w="2659" w:type="dxa"/>
          </w:tcPr>
          <w:p w:rsidR="00BD6E84" w:rsidRDefault="00F40991">
            <w:pPr>
              <w:pBdr>
                <w:top w:val="nil"/>
                <w:left w:val="nil"/>
                <w:bottom w:val="nil"/>
                <w:right w:val="nil"/>
                <w:between w:val="nil"/>
              </w:pBdr>
              <w:spacing w:before="40"/>
              <w:ind w:left="23" w:right="5"/>
              <w:jc w:val="center"/>
              <w:rPr>
                <w:b/>
                <w:color w:val="000000"/>
                <w:sz w:val="20"/>
                <w:szCs w:val="20"/>
              </w:rPr>
            </w:pPr>
            <w:r>
              <w:rPr>
                <w:b/>
                <w:color w:val="000000"/>
                <w:sz w:val="20"/>
                <w:szCs w:val="20"/>
              </w:rPr>
              <w:t>100</w:t>
            </w:r>
          </w:p>
        </w:tc>
      </w:tr>
      <w:tr w:rsidR="00BD6E84">
        <w:trPr>
          <w:trHeight w:val="412"/>
        </w:trPr>
        <w:tc>
          <w:tcPr>
            <w:tcW w:w="10476" w:type="dxa"/>
            <w:gridSpan w:val="5"/>
            <w:tcBorders>
              <w:bottom w:val="nil"/>
            </w:tcBorders>
            <w:shd w:val="clear" w:color="auto" w:fill="4AACC5"/>
          </w:tcPr>
          <w:p w:rsidR="00BD6E84" w:rsidRDefault="00F40991">
            <w:pPr>
              <w:pBdr>
                <w:top w:val="nil"/>
                <w:left w:val="nil"/>
                <w:bottom w:val="nil"/>
                <w:right w:val="nil"/>
                <w:between w:val="nil"/>
              </w:pBdr>
              <w:spacing w:before="65"/>
              <w:ind w:left="110"/>
              <w:rPr>
                <w:b/>
                <w:color w:val="000000"/>
              </w:rPr>
            </w:pPr>
            <w:r>
              <w:rPr>
                <w:b/>
                <w:color w:val="000000"/>
              </w:rPr>
              <w:t>ECTS Points and Work Load</w:t>
            </w:r>
          </w:p>
        </w:tc>
      </w:tr>
      <w:tr w:rsidR="00BD6E84">
        <w:trPr>
          <w:trHeight w:val="332"/>
        </w:trPr>
        <w:tc>
          <w:tcPr>
            <w:tcW w:w="2755" w:type="dxa"/>
            <w:gridSpan w:val="2"/>
            <w:shd w:val="clear" w:color="auto" w:fill="B6DDE8"/>
          </w:tcPr>
          <w:p w:rsidR="00BD6E84" w:rsidRDefault="00F40991">
            <w:pPr>
              <w:pBdr>
                <w:top w:val="nil"/>
                <w:left w:val="nil"/>
                <w:bottom w:val="nil"/>
                <w:right w:val="nil"/>
                <w:between w:val="nil"/>
              </w:pBdr>
              <w:spacing w:before="35"/>
              <w:ind w:left="15"/>
              <w:jc w:val="center"/>
              <w:rPr>
                <w:b/>
                <w:color w:val="000000"/>
                <w:sz w:val="20"/>
                <w:szCs w:val="20"/>
              </w:rPr>
            </w:pPr>
            <w:r>
              <w:rPr>
                <w:b/>
                <w:color w:val="000000"/>
                <w:sz w:val="20"/>
                <w:szCs w:val="20"/>
              </w:rPr>
              <w:t>Activity</w:t>
            </w:r>
          </w:p>
        </w:tc>
        <w:tc>
          <w:tcPr>
            <w:tcW w:w="2602" w:type="dxa"/>
            <w:shd w:val="clear" w:color="auto" w:fill="B6DDE8"/>
          </w:tcPr>
          <w:p w:rsidR="00BD6E84" w:rsidRDefault="00F40991">
            <w:pPr>
              <w:pBdr>
                <w:top w:val="nil"/>
                <w:left w:val="nil"/>
                <w:bottom w:val="nil"/>
                <w:right w:val="nil"/>
                <w:between w:val="nil"/>
              </w:pBdr>
              <w:spacing w:before="35"/>
              <w:ind w:left="21" w:right="1"/>
              <w:jc w:val="center"/>
              <w:rPr>
                <w:b/>
                <w:color w:val="000000"/>
                <w:sz w:val="20"/>
                <w:szCs w:val="20"/>
              </w:rPr>
            </w:pPr>
            <w:r>
              <w:rPr>
                <w:b/>
                <w:color w:val="000000"/>
                <w:sz w:val="20"/>
                <w:szCs w:val="20"/>
              </w:rPr>
              <w:t>Count</w:t>
            </w:r>
          </w:p>
        </w:tc>
        <w:tc>
          <w:tcPr>
            <w:tcW w:w="2460" w:type="dxa"/>
            <w:shd w:val="clear" w:color="auto" w:fill="B6DDE8"/>
          </w:tcPr>
          <w:p w:rsidR="00BD6E84" w:rsidRDefault="00F40991">
            <w:pPr>
              <w:pBdr>
                <w:top w:val="nil"/>
                <w:left w:val="nil"/>
                <w:bottom w:val="nil"/>
                <w:right w:val="nil"/>
                <w:between w:val="nil"/>
              </w:pBdr>
              <w:spacing w:before="35"/>
              <w:ind w:left="19"/>
              <w:jc w:val="center"/>
              <w:rPr>
                <w:b/>
                <w:color w:val="000000"/>
                <w:sz w:val="20"/>
                <w:szCs w:val="20"/>
              </w:rPr>
            </w:pPr>
            <w:r>
              <w:rPr>
                <w:b/>
                <w:color w:val="000000"/>
                <w:sz w:val="20"/>
                <w:szCs w:val="20"/>
              </w:rPr>
              <w:t>Duration</w:t>
            </w:r>
          </w:p>
        </w:tc>
        <w:tc>
          <w:tcPr>
            <w:tcW w:w="2659" w:type="dxa"/>
            <w:shd w:val="clear" w:color="auto" w:fill="B6DDE8"/>
          </w:tcPr>
          <w:p w:rsidR="00BD6E84" w:rsidRDefault="00F40991">
            <w:pPr>
              <w:pBdr>
                <w:top w:val="nil"/>
                <w:left w:val="nil"/>
                <w:bottom w:val="nil"/>
                <w:right w:val="nil"/>
                <w:between w:val="nil"/>
              </w:pBdr>
              <w:spacing w:before="35"/>
              <w:ind w:left="23"/>
              <w:jc w:val="center"/>
              <w:rPr>
                <w:b/>
                <w:color w:val="000000"/>
                <w:sz w:val="20"/>
                <w:szCs w:val="20"/>
              </w:rPr>
            </w:pPr>
            <w:r>
              <w:rPr>
                <w:b/>
                <w:color w:val="000000"/>
                <w:sz w:val="20"/>
                <w:szCs w:val="20"/>
              </w:rPr>
              <w:t>Work Load (Hours)</w:t>
            </w:r>
          </w:p>
        </w:tc>
      </w:tr>
      <w:tr w:rsidR="00BD6E84">
        <w:trPr>
          <w:trHeight w:val="340"/>
        </w:trPr>
        <w:tc>
          <w:tcPr>
            <w:tcW w:w="2755" w:type="dxa"/>
            <w:gridSpan w:val="2"/>
            <w:tcBorders>
              <w:bottom w:val="single" w:sz="8" w:space="0" w:color="4AACC5"/>
            </w:tcBorders>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Lectures</w:t>
            </w:r>
          </w:p>
        </w:tc>
        <w:tc>
          <w:tcPr>
            <w:tcW w:w="2602" w:type="dxa"/>
          </w:tcPr>
          <w:p w:rsidR="00BD6E84" w:rsidRDefault="00F40991">
            <w:pPr>
              <w:spacing w:before="49"/>
              <w:ind w:left="20"/>
              <w:jc w:val="center"/>
              <w:rPr>
                <w:sz w:val="20"/>
                <w:szCs w:val="20"/>
              </w:rPr>
            </w:pPr>
            <w:r>
              <w:rPr>
                <w:sz w:val="20"/>
                <w:szCs w:val="20"/>
              </w:rPr>
              <w:t>14</w:t>
            </w:r>
          </w:p>
        </w:tc>
        <w:tc>
          <w:tcPr>
            <w:tcW w:w="2460" w:type="dxa"/>
          </w:tcPr>
          <w:p w:rsidR="00BD6E84" w:rsidRDefault="00F40991">
            <w:pPr>
              <w:spacing w:before="49"/>
              <w:ind w:left="66"/>
              <w:jc w:val="center"/>
              <w:rPr>
                <w:sz w:val="20"/>
                <w:szCs w:val="20"/>
              </w:rPr>
            </w:pPr>
            <w:r>
              <w:rPr>
                <w:sz w:val="20"/>
                <w:szCs w:val="20"/>
              </w:rPr>
              <w:t>2</w:t>
            </w:r>
          </w:p>
        </w:tc>
        <w:tc>
          <w:tcPr>
            <w:tcW w:w="2659" w:type="dxa"/>
          </w:tcPr>
          <w:p w:rsidR="00BD6E84" w:rsidRDefault="00F40991">
            <w:pPr>
              <w:spacing w:before="49"/>
              <w:ind w:left="75" w:right="9"/>
              <w:jc w:val="center"/>
              <w:rPr>
                <w:sz w:val="20"/>
                <w:szCs w:val="20"/>
              </w:rPr>
            </w:pPr>
            <w:r>
              <w:rPr>
                <w:sz w:val="20"/>
                <w:szCs w:val="20"/>
              </w:rPr>
              <w:t>28</w:t>
            </w:r>
          </w:p>
        </w:tc>
      </w:tr>
      <w:tr w:rsidR="00BD6E84">
        <w:trPr>
          <w:trHeight w:val="340"/>
        </w:trPr>
        <w:tc>
          <w:tcPr>
            <w:tcW w:w="2755" w:type="dxa"/>
            <w:gridSpan w:val="2"/>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42"/>
              <w:ind w:left="107"/>
              <w:rPr>
                <w:b/>
                <w:color w:val="000000"/>
                <w:sz w:val="20"/>
                <w:szCs w:val="20"/>
              </w:rPr>
            </w:pPr>
            <w:r>
              <w:rPr>
                <w:b/>
                <w:color w:val="000000"/>
                <w:sz w:val="20"/>
                <w:szCs w:val="20"/>
              </w:rPr>
              <w:t>Self-Study</w:t>
            </w:r>
          </w:p>
        </w:tc>
        <w:tc>
          <w:tcPr>
            <w:tcW w:w="2602" w:type="dxa"/>
          </w:tcPr>
          <w:p w:rsidR="00BD6E84" w:rsidRDefault="00F40991">
            <w:pPr>
              <w:jc w:val="center"/>
              <w:rPr>
                <w:sz w:val="20"/>
                <w:szCs w:val="20"/>
              </w:rPr>
            </w:pPr>
            <w:r>
              <w:rPr>
                <w:sz w:val="20"/>
                <w:szCs w:val="20"/>
              </w:rPr>
              <w:t>14</w:t>
            </w:r>
          </w:p>
        </w:tc>
        <w:tc>
          <w:tcPr>
            <w:tcW w:w="2460" w:type="dxa"/>
          </w:tcPr>
          <w:p w:rsidR="00BD6E84" w:rsidRDefault="00F40991">
            <w:pPr>
              <w:jc w:val="center"/>
              <w:rPr>
                <w:sz w:val="20"/>
                <w:szCs w:val="20"/>
              </w:rPr>
            </w:pPr>
            <w:r>
              <w:rPr>
                <w:sz w:val="20"/>
                <w:szCs w:val="20"/>
              </w:rPr>
              <w:t>7</w:t>
            </w:r>
          </w:p>
        </w:tc>
        <w:tc>
          <w:tcPr>
            <w:tcW w:w="2659" w:type="dxa"/>
          </w:tcPr>
          <w:p w:rsidR="00BD6E84" w:rsidRDefault="00F40991">
            <w:pPr>
              <w:spacing w:before="49"/>
              <w:ind w:left="75" w:right="9"/>
              <w:jc w:val="center"/>
              <w:rPr>
                <w:sz w:val="20"/>
                <w:szCs w:val="20"/>
              </w:rPr>
            </w:pPr>
            <w:r>
              <w:rPr>
                <w:sz w:val="20"/>
                <w:szCs w:val="20"/>
              </w:rPr>
              <w:t>98</w:t>
            </w:r>
          </w:p>
        </w:tc>
      </w:tr>
      <w:tr w:rsidR="00BD6E84">
        <w:trPr>
          <w:trHeight w:val="340"/>
        </w:trPr>
        <w:tc>
          <w:tcPr>
            <w:tcW w:w="2755" w:type="dxa"/>
            <w:gridSpan w:val="2"/>
            <w:tcBorders>
              <w:top w:val="single" w:sz="8" w:space="0" w:color="4AACC5"/>
              <w:bottom w:val="single" w:sz="8" w:space="0" w:color="4AACC5"/>
            </w:tcBorders>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2602" w:type="dxa"/>
          </w:tcPr>
          <w:p w:rsidR="00BD6E84" w:rsidRDefault="00F40991">
            <w:pPr>
              <w:spacing w:before="49"/>
              <w:ind w:left="20"/>
              <w:jc w:val="center"/>
              <w:rPr>
                <w:sz w:val="20"/>
                <w:szCs w:val="20"/>
              </w:rPr>
            </w:pPr>
            <w:r>
              <w:rPr>
                <w:sz w:val="20"/>
                <w:szCs w:val="20"/>
              </w:rPr>
              <w:t>2</w:t>
            </w:r>
          </w:p>
        </w:tc>
        <w:tc>
          <w:tcPr>
            <w:tcW w:w="2460" w:type="dxa"/>
          </w:tcPr>
          <w:p w:rsidR="00BD6E84" w:rsidRDefault="00F40991">
            <w:pPr>
              <w:jc w:val="center"/>
              <w:rPr>
                <w:sz w:val="20"/>
                <w:szCs w:val="20"/>
              </w:rPr>
            </w:pPr>
            <w:r>
              <w:rPr>
                <w:sz w:val="20"/>
                <w:szCs w:val="20"/>
              </w:rPr>
              <w:t>10</w:t>
            </w:r>
          </w:p>
        </w:tc>
        <w:tc>
          <w:tcPr>
            <w:tcW w:w="2659" w:type="dxa"/>
          </w:tcPr>
          <w:p w:rsidR="00BD6E84" w:rsidRDefault="00F40991">
            <w:pPr>
              <w:spacing w:before="49"/>
              <w:ind w:left="75" w:right="9"/>
              <w:jc w:val="center"/>
              <w:rPr>
                <w:sz w:val="20"/>
                <w:szCs w:val="20"/>
              </w:rPr>
            </w:pPr>
            <w:r>
              <w:rPr>
                <w:sz w:val="20"/>
                <w:szCs w:val="20"/>
              </w:rPr>
              <w:t>20</w:t>
            </w:r>
          </w:p>
        </w:tc>
      </w:tr>
      <w:tr w:rsidR="00BD6E84">
        <w:trPr>
          <w:trHeight w:val="488"/>
        </w:trPr>
        <w:tc>
          <w:tcPr>
            <w:tcW w:w="2755" w:type="dxa"/>
            <w:gridSpan w:val="2"/>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line="239" w:lineRule="auto"/>
              <w:ind w:left="107"/>
              <w:rPr>
                <w:b/>
                <w:color w:val="000000"/>
                <w:sz w:val="20"/>
                <w:szCs w:val="20"/>
              </w:rPr>
            </w:pPr>
            <w:r>
              <w:rPr>
                <w:b/>
                <w:color w:val="000000"/>
                <w:sz w:val="20"/>
                <w:szCs w:val="20"/>
              </w:rPr>
              <w:t>Presentation / Seminar</w:t>
            </w:r>
          </w:p>
          <w:p w:rsidR="00BD6E84" w:rsidRDefault="00F40991">
            <w:pPr>
              <w:pBdr>
                <w:top w:val="nil"/>
                <w:left w:val="nil"/>
                <w:bottom w:val="nil"/>
                <w:right w:val="nil"/>
                <w:between w:val="nil"/>
              </w:pBdr>
              <w:spacing w:line="229" w:lineRule="auto"/>
              <w:ind w:left="107"/>
              <w:rPr>
                <w:b/>
                <w:color w:val="000000"/>
                <w:sz w:val="20"/>
                <w:szCs w:val="20"/>
              </w:rPr>
            </w:pPr>
            <w:r>
              <w:rPr>
                <w:b/>
                <w:color w:val="000000"/>
                <w:sz w:val="20"/>
                <w:szCs w:val="20"/>
              </w:rPr>
              <w:t>Preparation</w:t>
            </w:r>
          </w:p>
        </w:tc>
        <w:tc>
          <w:tcPr>
            <w:tcW w:w="2602" w:type="dxa"/>
          </w:tcPr>
          <w:p w:rsidR="00BD6E84" w:rsidRDefault="00F40991">
            <w:pPr>
              <w:spacing w:before="49"/>
              <w:ind w:left="20"/>
              <w:jc w:val="center"/>
              <w:rPr>
                <w:sz w:val="20"/>
                <w:szCs w:val="20"/>
              </w:rPr>
            </w:pPr>
            <w:r>
              <w:rPr>
                <w:sz w:val="20"/>
                <w:szCs w:val="20"/>
              </w:rPr>
              <w:t>2</w:t>
            </w:r>
          </w:p>
        </w:tc>
        <w:tc>
          <w:tcPr>
            <w:tcW w:w="2460" w:type="dxa"/>
          </w:tcPr>
          <w:p w:rsidR="00BD6E84" w:rsidRDefault="00F40991">
            <w:pPr>
              <w:jc w:val="center"/>
              <w:rPr>
                <w:sz w:val="20"/>
                <w:szCs w:val="20"/>
              </w:rPr>
            </w:pPr>
            <w:r>
              <w:rPr>
                <w:sz w:val="20"/>
                <w:szCs w:val="20"/>
              </w:rPr>
              <w:t>7</w:t>
            </w:r>
          </w:p>
        </w:tc>
        <w:tc>
          <w:tcPr>
            <w:tcW w:w="2659" w:type="dxa"/>
          </w:tcPr>
          <w:p w:rsidR="00BD6E84" w:rsidRDefault="00F40991">
            <w:pPr>
              <w:spacing w:before="49"/>
              <w:ind w:left="75" w:right="9"/>
              <w:jc w:val="center"/>
              <w:rPr>
                <w:sz w:val="20"/>
                <w:szCs w:val="20"/>
              </w:rPr>
            </w:pPr>
            <w:r>
              <w:rPr>
                <w:sz w:val="20"/>
                <w:szCs w:val="20"/>
              </w:rPr>
              <w:t>14</w:t>
            </w:r>
          </w:p>
        </w:tc>
      </w:tr>
      <w:tr w:rsidR="00BD6E84">
        <w:trPr>
          <w:trHeight w:val="340"/>
        </w:trPr>
        <w:tc>
          <w:tcPr>
            <w:tcW w:w="2755" w:type="dxa"/>
            <w:gridSpan w:val="2"/>
            <w:tcBorders>
              <w:top w:val="single" w:sz="8" w:space="0" w:color="4AACC5"/>
              <w:bottom w:val="single" w:sz="8" w:space="0" w:color="4AACC5"/>
            </w:tcBorders>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2602" w:type="dxa"/>
          </w:tcPr>
          <w:p w:rsidR="00BD6E84" w:rsidRDefault="00F40991">
            <w:pPr>
              <w:spacing w:before="49"/>
              <w:ind w:left="20"/>
              <w:jc w:val="center"/>
              <w:rPr>
                <w:sz w:val="20"/>
                <w:szCs w:val="20"/>
              </w:rPr>
            </w:pPr>
            <w:r>
              <w:rPr>
                <w:sz w:val="20"/>
                <w:szCs w:val="20"/>
              </w:rPr>
              <w:t>1</w:t>
            </w:r>
          </w:p>
        </w:tc>
        <w:tc>
          <w:tcPr>
            <w:tcW w:w="2460" w:type="dxa"/>
          </w:tcPr>
          <w:p w:rsidR="00BD6E84" w:rsidRDefault="00F40991">
            <w:pPr>
              <w:spacing w:before="49"/>
              <w:ind w:left="66"/>
              <w:jc w:val="center"/>
              <w:rPr>
                <w:sz w:val="20"/>
                <w:szCs w:val="20"/>
              </w:rPr>
            </w:pPr>
            <w:r>
              <w:rPr>
                <w:sz w:val="20"/>
                <w:szCs w:val="20"/>
              </w:rPr>
              <w:t>4</w:t>
            </w:r>
          </w:p>
        </w:tc>
        <w:tc>
          <w:tcPr>
            <w:tcW w:w="2659" w:type="dxa"/>
          </w:tcPr>
          <w:p w:rsidR="00BD6E84" w:rsidRDefault="00F40991">
            <w:pPr>
              <w:spacing w:before="49"/>
              <w:ind w:left="75" w:right="9"/>
              <w:jc w:val="center"/>
              <w:rPr>
                <w:sz w:val="20"/>
                <w:szCs w:val="20"/>
              </w:rPr>
            </w:pPr>
            <w:r>
              <w:rPr>
                <w:sz w:val="20"/>
                <w:szCs w:val="20"/>
              </w:rPr>
              <w:t>4</w:t>
            </w:r>
          </w:p>
        </w:tc>
      </w:tr>
      <w:tr w:rsidR="00BD6E84">
        <w:trPr>
          <w:trHeight w:val="340"/>
        </w:trPr>
        <w:tc>
          <w:tcPr>
            <w:tcW w:w="2755" w:type="dxa"/>
            <w:gridSpan w:val="2"/>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42"/>
              <w:ind w:left="107"/>
              <w:rPr>
                <w:b/>
                <w:color w:val="000000"/>
                <w:sz w:val="20"/>
                <w:szCs w:val="20"/>
              </w:rPr>
            </w:pPr>
            <w:r>
              <w:rPr>
                <w:b/>
                <w:color w:val="000000"/>
                <w:sz w:val="20"/>
                <w:szCs w:val="20"/>
              </w:rPr>
              <w:t>Recitations</w:t>
            </w:r>
          </w:p>
        </w:tc>
        <w:tc>
          <w:tcPr>
            <w:tcW w:w="2602" w:type="dxa"/>
          </w:tcPr>
          <w:p w:rsidR="00BD6E84" w:rsidRDefault="00BD6E84">
            <w:pPr>
              <w:rPr>
                <w:sz w:val="20"/>
                <w:szCs w:val="20"/>
              </w:rPr>
            </w:pPr>
          </w:p>
        </w:tc>
        <w:tc>
          <w:tcPr>
            <w:tcW w:w="2460" w:type="dxa"/>
          </w:tcPr>
          <w:p w:rsidR="00BD6E84" w:rsidRDefault="00BD6E84">
            <w:pPr>
              <w:rPr>
                <w:sz w:val="20"/>
                <w:szCs w:val="20"/>
              </w:rPr>
            </w:pPr>
          </w:p>
        </w:tc>
        <w:tc>
          <w:tcPr>
            <w:tcW w:w="2659" w:type="dxa"/>
          </w:tcPr>
          <w:p w:rsidR="00BD6E84" w:rsidRDefault="00BD6E84">
            <w:pPr>
              <w:rPr>
                <w:sz w:val="20"/>
                <w:szCs w:val="20"/>
              </w:rPr>
            </w:pPr>
          </w:p>
        </w:tc>
      </w:tr>
      <w:tr w:rsidR="00BD6E84">
        <w:trPr>
          <w:trHeight w:val="340"/>
        </w:trPr>
        <w:tc>
          <w:tcPr>
            <w:tcW w:w="2755" w:type="dxa"/>
            <w:gridSpan w:val="2"/>
            <w:tcBorders>
              <w:top w:val="single" w:sz="8" w:space="0" w:color="4AACC5"/>
              <w:bottom w:val="single" w:sz="8" w:space="0" w:color="4AACC5"/>
            </w:tcBorders>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Laboratory</w:t>
            </w:r>
          </w:p>
        </w:tc>
        <w:tc>
          <w:tcPr>
            <w:tcW w:w="2602" w:type="dxa"/>
          </w:tcPr>
          <w:p w:rsidR="00BD6E84" w:rsidRDefault="00BD6E84">
            <w:pPr>
              <w:rPr>
                <w:sz w:val="20"/>
                <w:szCs w:val="20"/>
              </w:rPr>
            </w:pPr>
          </w:p>
        </w:tc>
        <w:tc>
          <w:tcPr>
            <w:tcW w:w="2460" w:type="dxa"/>
          </w:tcPr>
          <w:p w:rsidR="00BD6E84" w:rsidRDefault="00BD6E84">
            <w:pPr>
              <w:rPr>
                <w:sz w:val="20"/>
                <w:szCs w:val="20"/>
              </w:rPr>
            </w:pPr>
          </w:p>
        </w:tc>
        <w:tc>
          <w:tcPr>
            <w:tcW w:w="2659" w:type="dxa"/>
          </w:tcPr>
          <w:p w:rsidR="00BD6E84" w:rsidRDefault="00BD6E84">
            <w:pPr>
              <w:rPr>
                <w:sz w:val="20"/>
                <w:szCs w:val="20"/>
              </w:rPr>
            </w:pPr>
          </w:p>
        </w:tc>
      </w:tr>
      <w:tr w:rsidR="00BD6E84">
        <w:trPr>
          <w:trHeight w:val="340"/>
        </w:trPr>
        <w:tc>
          <w:tcPr>
            <w:tcW w:w="2755" w:type="dxa"/>
            <w:gridSpan w:val="2"/>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43"/>
              <w:ind w:left="107"/>
              <w:rPr>
                <w:b/>
                <w:color w:val="000000"/>
                <w:sz w:val="20"/>
                <w:szCs w:val="20"/>
              </w:rPr>
            </w:pPr>
            <w:r>
              <w:rPr>
                <w:b/>
                <w:color w:val="000000"/>
                <w:sz w:val="20"/>
                <w:szCs w:val="20"/>
              </w:rPr>
              <w:t>Projects</w:t>
            </w:r>
          </w:p>
        </w:tc>
        <w:tc>
          <w:tcPr>
            <w:tcW w:w="2602" w:type="dxa"/>
          </w:tcPr>
          <w:p w:rsidR="00BD6E84" w:rsidRDefault="00BD6E84">
            <w:pPr>
              <w:rPr>
                <w:sz w:val="20"/>
                <w:szCs w:val="20"/>
              </w:rPr>
            </w:pPr>
          </w:p>
        </w:tc>
        <w:tc>
          <w:tcPr>
            <w:tcW w:w="2460" w:type="dxa"/>
          </w:tcPr>
          <w:p w:rsidR="00BD6E84" w:rsidRDefault="00BD6E84">
            <w:pPr>
              <w:rPr>
                <w:sz w:val="20"/>
                <w:szCs w:val="20"/>
              </w:rPr>
            </w:pPr>
          </w:p>
        </w:tc>
        <w:tc>
          <w:tcPr>
            <w:tcW w:w="2659" w:type="dxa"/>
          </w:tcPr>
          <w:p w:rsidR="00BD6E84" w:rsidRDefault="00BD6E84">
            <w:pPr>
              <w:rPr>
                <w:sz w:val="20"/>
                <w:szCs w:val="20"/>
              </w:rPr>
            </w:pPr>
          </w:p>
        </w:tc>
      </w:tr>
      <w:tr w:rsidR="00BD6E84">
        <w:trPr>
          <w:trHeight w:val="340"/>
        </w:trPr>
        <w:tc>
          <w:tcPr>
            <w:tcW w:w="2755" w:type="dxa"/>
            <w:gridSpan w:val="2"/>
            <w:tcBorders>
              <w:top w:val="single" w:sz="8" w:space="0" w:color="4AACC5"/>
            </w:tcBorders>
          </w:tcPr>
          <w:p w:rsidR="00BD6E84" w:rsidRDefault="00F40991">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2602" w:type="dxa"/>
          </w:tcPr>
          <w:p w:rsidR="00BD6E84" w:rsidRDefault="00F40991">
            <w:pPr>
              <w:spacing w:before="49"/>
              <w:ind w:left="20"/>
              <w:jc w:val="center"/>
              <w:rPr>
                <w:sz w:val="20"/>
                <w:szCs w:val="20"/>
              </w:rPr>
            </w:pPr>
            <w:r>
              <w:rPr>
                <w:sz w:val="20"/>
                <w:szCs w:val="20"/>
              </w:rPr>
              <w:t>1</w:t>
            </w:r>
          </w:p>
        </w:tc>
        <w:tc>
          <w:tcPr>
            <w:tcW w:w="2460" w:type="dxa"/>
          </w:tcPr>
          <w:p w:rsidR="00BD6E84" w:rsidRDefault="00F40991">
            <w:pPr>
              <w:spacing w:before="49"/>
              <w:ind w:left="66"/>
              <w:jc w:val="center"/>
              <w:rPr>
                <w:sz w:val="20"/>
                <w:szCs w:val="20"/>
              </w:rPr>
            </w:pPr>
            <w:r>
              <w:rPr>
                <w:sz w:val="20"/>
                <w:szCs w:val="20"/>
              </w:rPr>
              <w:t>4</w:t>
            </w:r>
          </w:p>
        </w:tc>
        <w:tc>
          <w:tcPr>
            <w:tcW w:w="2659" w:type="dxa"/>
          </w:tcPr>
          <w:p w:rsidR="00BD6E84" w:rsidRDefault="00F40991">
            <w:pPr>
              <w:spacing w:before="49"/>
              <w:ind w:left="75" w:right="9"/>
              <w:jc w:val="center"/>
              <w:rPr>
                <w:sz w:val="20"/>
                <w:szCs w:val="20"/>
              </w:rPr>
            </w:pPr>
            <w:r>
              <w:rPr>
                <w:sz w:val="20"/>
                <w:szCs w:val="20"/>
              </w:rPr>
              <w:t>4</w:t>
            </w:r>
          </w:p>
        </w:tc>
      </w:tr>
      <w:tr w:rsidR="00BD6E84">
        <w:trPr>
          <w:trHeight w:val="395"/>
        </w:trPr>
        <w:tc>
          <w:tcPr>
            <w:tcW w:w="7817" w:type="dxa"/>
            <w:gridSpan w:val="4"/>
          </w:tcPr>
          <w:p w:rsidR="00BD6E84" w:rsidRDefault="00F40991">
            <w:pPr>
              <w:pBdr>
                <w:top w:val="nil"/>
                <w:left w:val="nil"/>
                <w:bottom w:val="nil"/>
                <w:right w:val="nil"/>
                <w:between w:val="nil"/>
              </w:pBdr>
              <w:spacing w:before="71"/>
              <w:ind w:right="92"/>
              <w:jc w:val="right"/>
              <w:rPr>
                <w:b/>
                <w:color w:val="000000"/>
                <w:sz w:val="20"/>
                <w:szCs w:val="20"/>
              </w:rPr>
            </w:pPr>
            <w:r>
              <w:rPr>
                <w:b/>
                <w:color w:val="000000"/>
                <w:sz w:val="20"/>
                <w:szCs w:val="20"/>
              </w:rPr>
              <w:t>Total Work Load</w:t>
            </w:r>
          </w:p>
        </w:tc>
        <w:tc>
          <w:tcPr>
            <w:tcW w:w="2659" w:type="dxa"/>
          </w:tcPr>
          <w:p w:rsidR="00BD6E84" w:rsidRDefault="00F40991">
            <w:pPr>
              <w:pBdr>
                <w:top w:val="nil"/>
                <w:left w:val="nil"/>
                <w:bottom w:val="nil"/>
                <w:right w:val="nil"/>
                <w:between w:val="nil"/>
              </w:pBdr>
              <w:spacing w:before="71"/>
              <w:ind w:left="23" w:right="5"/>
              <w:jc w:val="center"/>
              <w:rPr>
                <w:b/>
                <w:color w:val="000000"/>
                <w:sz w:val="20"/>
                <w:szCs w:val="20"/>
              </w:rPr>
            </w:pPr>
            <w:r>
              <w:rPr>
                <w:b/>
                <w:color w:val="000000"/>
                <w:sz w:val="20"/>
                <w:szCs w:val="20"/>
              </w:rPr>
              <w:t>1</w:t>
            </w:r>
            <w:r>
              <w:rPr>
                <w:b/>
                <w:sz w:val="20"/>
                <w:szCs w:val="20"/>
              </w:rPr>
              <w:t>68</w:t>
            </w:r>
          </w:p>
        </w:tc>
      </w:tr>
      <w:tr w:rsidR="00BD6E84">
        <w:trPr>
          <w:trHeight w:val="390"/>
        </w:trPr>
        <w:tc>
          <w:tcPr>
            <w:tcW w:w="7817" w:type="dxa"/>
            <w:gridSpan w:val="4"/>
          </w:tcPr>
          <w:p w:rsidR="00BD6E84" w:rsidRDefault="00F40991">
            <w:pPr>
              <w:pBdr>
                <w:top w:val="nil"/>
                <w:left w:val="nil"/>
                <w:bottom w:val="nil"/>
                <w:right w:val="nil"/>
                <w:between w:val="nil"/>
              </w:pBdr>
              <w:spacing w:before="71"/>
              <w:ind w:left="4625"/>
              <w:rPr>
                <w:color w:val="000000"/>
                <w:sz w:val="20"/>
                <w:szCs w:val="20"/>
              </w:rPr>
            </w:pPr>
            <w:r>
              <w:rPr>
                <w:b/>
                <w:color w:val="000000"/>
                <w:sz w:val="20"/>
                <w:szCs w:val="20"/>
              </w:rPr>
              <w:t xml:space="preserve">ECTS Points </w:t>
            </w:r>
            <w:r>
              <w:rPr>
                <w:color w:val="000000"/>
                <w:sz w:val="20"/>
                <w:szCs w:val="20"/>
              </w:rPr>
              <w:t xml:space="preserve">(Total Work Load / </w:t>
            </w:r>
            <w:r w:rsidR="00937FC1">
              <w:rPr>
                <w:color w:val="000000"/>
                <w:sz w:val="20"/>
                <w:szCs w:val="20"/>
              </w:rPr>
              <w:t xml:space="preserve">28 </w:t>
            </w:r>
            <w:bookmarkStart w:id="0" w:name="_GoBack"/>
            <w:bookmarkEnd w:id="0"/>
            <w:r>
              <w:rPr>
                <w:color w:val="000000"/>
                <w:sz w:val="20"/>
                <w:szCs w:val="20"/>
              </w:rPr>
              <w:t>Hour)</w:t>
            </w:r>
          </w:p>
        </w:tc>
        <w:tc>
          <w:tcPr>
            <w:tcW w:w="2659" w:type="dxa"/>
          </w:tcPr>
          <w:p w:rsidR="00BD6E84" w:rsidRDefault="00F40991">
            <w:pPr>
              <w:pBdr>
                <w:top w:val="nil"/>
                <w:left w:val="nil"/>
                <w:bottom w:val="nil"/>
                <w:right w:val="nil"/>
                <w:between w:val="nil"/>
              </w:pBdr>
              <w:spacing w:before="71"/>
              <w:ind w:left="23"/>
              <w:jc w:val="center"/>
              <w:rPr>
                <w:b/>
                <w:color w:val="000000"/>
                <w:sz w:val="20"/>
                <w:szCs w:val="20"/>
              </w:rPr>
            </w:pPr>
            <w:r>
              <w:rPr>
                <w:b/>
                <w:color w:val="000000"/>
                <w:sz w:val="20"/>
                <w:szCs w:val="20"/>
              </w:rPr>
              <w:t>6</w:t>
            </w:r>
          </w:p>
        </w:tc>
      </w:tr>
      <w:tr w:rsidR="00BD6E84">
        <w:trPr>
          <w:trHeight w:val="412"/>
        </w:trPr>
        <w:tc>
          <w:tcPr>
            <w:tcW w:w="10476" w:type="dxa"/>
            <w:gridSpan w:val="5"/>
            <w:tcBorders>
              <w:bottom w:val="nil"/>
            </w:tcBorders>
            <w:shd w:val="clear" w:color="auto" w:fill="4AACC5"/>
          </w:tcPr>
          <w:p w:rsidR="00BD6E84" w:rsidRDefault="00F40991">
            <w:pPr>
              <w:pBdr>
                <w:top w:val="nil"/>
                <w:left w:val="nil"/>
                <w:bottom w:val="nil"/>
                <w:right w:val="nil"/>
                <w:between w:val="nil"/>
              </w:pBdr>
              <w:spacing w:before="64"/>
              <w:ind w:left="110"/>
              <w:rPr>
                <w:b/>
                <w:color w:val="000000"/>
              </w:rPr>
            </w:pPr>
            <w:r>
              <w:rPr>
                <w:b/>
                <w:color w:val="000000"/>
              </w:rPr>
              <w:t>Learning Outcomes</w:t>
            </w:r>
          </w:p>
        </w:tc>
      </w:tr>
      <w:tr w:rsidR="00BD6E84">
        <w:trPr>
          <w:trHeight w:val="529"/>
        </w:trPr>
        <w:tc>
          <w:tcPr>
            <w:tcW w:w="1481" w:type="dxa"/>
          </w:tcPr>
          <w:p w:rsidR="00BD6E84" w:rsidRDefault="00F40991">
            <w:pPr>
              <w:pBdr>
                <w:top w:val="nil"/>
                <w:left w:val="nil"/>
                <w:bottom w:val="nil"/>
                <w:right w:val="nil"/>
                <w:between w:val="nil"/>
              </w:pBdr>
              <w:spacing w:before="134"/>
              <w:ind w:left="17"/>
              <w:jc w:val="center"/>
              <w:rPr>
                <w:b/>
                <w:color w:val="000000"/>
                <w:sz w:val="20"/>
                <w:szCs w:val="20"/>
              </w:rPr>
            </w:pPr>
            <w:r>
              <w:rPr>
                <w:b/>
                <w:color w:val="000000"/>
                <w:sz w:val="20"/>
                <w:szCs w:val="20"/>
              </w:rPr>
              <w:t>1</w:t>
            </w:r>
          </w:p>
        </w:tc>
        <w:tc>
          <w:tcPr>
            <w:tcW w:w="8995" w:type="dxa"/>
            <w:gridSpan w:val="4"/>
          </w:tcPr>
          <w:p w:rsidR="00BD6E84" w:rsidRDefault="00F40991">
            <w:pPr>
              <w:pBdr>
                <w:top w:val="nil"/>
                <w:left w:val="nil"/>
                <w:bottom w:val="nil"/>
                <w:right w:val="nil"/>
                <w:between w:val="nil"/>
              </w:pBdr>
              <w:spacing w:line="256" w:lineRule="auto"/>
              <w:ind w:left="110"/>
              <w:rPr>
                <w:color w:val="000000"/>
              </w:rPr>
            </w:pPr>
            <w:r>
              <w:t>Students will be able to explain the main theoretical approaches to foreign policy decision-making processes.</w:t>
            </w:r>
          </w:p>
        </w:tc>
      </w:tr>
      <w:tr w:rsidR="00BD6E84">
        <w:trPr>
          <w:trHeight w:val="536"/>
        </w:trPr>
        <w:tc>
          <w:tcPr>
            <w:tcW w:w="1481" w:type="dxa"/>
          </w:tcPr>
          <w:p w:rsidR="00BD6E84" w:rsidRDefault="00F40991">
            <w:pPr>
              <w:pBdr>
                <w:top w:val="nil"/>
                <w:left w:val="nil"/>
                <w:bottom w:val="nil"/>
                <w:right w:val="nil"/>
                <w:between w:val="nil"/>
              </w:pBdr>
              <w:spacing w:before="141"/>
              <w:ind w:left="17"/>
              <w:jc w:val="center"/>
              <w:rPr>
                <w:b/>
                <w:color w:val="000000"/>
                <w:sz w:val="20"/>
                <w:szCs w:val="20"/>
              </w:rPr>
            </w:pPr>
            <w:r>
              <w:rPr>
                <w:b/>
                <w:color w:val="000000"/>
                <w:sz w:val="20"/>
                <w:szCs w:val="20"/>
              </w:rPr>
              <w:t>2</w:t>
            </w:r>
          </w:p>
        </w:tc>
        <w:tc>
          <w:tcPr>
            <w:tcW w:w="8995" w:type="dxa"/>
            <w:gridSpan w:val="4"/>
          </w:tcPr>
          <w:p w:rsidR="00BD6E84" w:rsidRDefault="00F40991">
            <w:pPr>
              <w:pBdr>
                <w:top w:val="nil"/>
                <w:left w:val="nil"/>
                <w:bottom w:val="nil"/>
                <w:right w:val="nil"/>
                <w:between w:val="nil"/>
              </w:pBdr>
              <w:spacing w:line="256" w:lineRule="auto"/>
              <w:ind w:left="110"/>
              <w:rPr>
                <w:color w:val="000000"/>
              </w:rPr>
            </w:pPr>
            <w:r>
              <w:t>Students will be able to interpret national and international events using different models of foreign policy analysis.</w:t>
            </w:r>
          </w:p>
        </w:tc>
      </w:tr>
    </w:tbl>
    <w:p w:rsidR="00BD6E84" w:rsidRDefault="00BD6E84">
      <w:pPr>
        <w:pBdr>
          <w:top w:val="nil"/>
          <w:left w:val="nil"/>
          <w:bottom w:val="nil"/>
          <w:right w:val="nil"/>
          <w:between w:val="nil"/>
        </w:pBdr>
        <w:spacing w:line="256" w:lineRule="auto"/>
        <w:rPr>
          <w:color w:val="000000"/>
        </w:rPr>
        <w:sectPr w:rsidR="00BD6E84">
          <w:pgSz w:w="11910" w:h="16840"/>
          <w:pgMar w:top="1500" w:right="566" w:bottom="280" w:left="566" w:header="239" w:footer="0" w:gutter="0"/>
          <w:cols w:space="708"/>
        </w:sectPr>
      </w:pPr>
    </w:p>
    <w:p w:rsidR="00BD6E84" w:rsidRDefault="00F4099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1"/>
        <w:tblW w:w="1047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286"/>
        <w:gridCol w:w="1284"/>
        <w:gridCol w:w="1283"/>
        <w:gridCol w:w="1283"/>
        <w:gridCol w:w="1280"/>
        <w:gridCol w:w="1283"/>
        <w:gridCol w:w="1290"/>
      </w:tblGrid>
      <w:tr w:rsidR="00BD6E84">
        <w:trPr>
          <w:trHeight w:val="536"/>
        </w:trPr>
        <w:tc>
          <w:tcPr>
            <w:tcW w:w="1481" w:type="dxa"/>
            <w:tcBorders>
              <w:bottom w:val="single" w:sz="8" w:space="0" w:color="4AACC5"/>
            </w:tcBorders>
          </w:tcPr>
          <w:p w:rsidR="00BD6E84" w:rsidRDefault="00F40991">
            <w:pPr>
              <w:pBdr>
                <w:top w:val="nil"/>
                <w:left w:val="nil"/>
                <w:bottom w:val="nil"/>
                <w:right w:val="nil"/>
                <w:between w:val="nil"/>
              </w:pBdr>
              <w:spacing w:before="147"/>
              <w:ind w:left="17"/>
              <w:jc w:val="center"/>
              <w:rPr>
                <w:b/>
                <w:color w:val="000000"/>
                <w:sz w:val="20"/>
                <w:szCs w:val="20"/>
              </w:rPr>
            </w:pPr>
            <w:r>
              <w:rPr>
                <w:b/>
                <w:color w:val="000000"/>
                <w:sz w:val="20"/>
                <w:szCs w:val="20"/>
              </w:rPr>
              <w:t>3</w:t>
            </w:r>
          </w:p>
        </w:tc>
        <w:tc>
          <w:tcPr>
            <w:tcW w:w="8989" w:type="dxa"/>
            <w:gridSpan w:val="7"/>
            <w:tcBorders>
              <w:bottom w:val="single" w:sz="8" w:space="0" w:color="4AACC5"/>
            </w:tcBorders>
          </w:tcPr>
          <w:p w:rsidR="00BD6E84" w:rsidRDefault="00F40991">
            <w:pPr>
              <w:pBdr>
                <w:top w:val="nil"/>
                <w:left w:val="nil"/>
                <w:bottom w:val="nil"/>
                <w:right w:val="nil"/>
                <w:between w:val="nil"/>
              </w:pBdr>
              <w:spacing w:line="249" w:lineRule="auto"/>
              <w:ind w:left="110"/>
              <w:rPr>
                <w:color w:val="000000"/>
              </w:rPr>
            </w:pPr>
            <w:r>
              <w:t>Students will be able to evaluate foreign policy strategies comparatively through the examples of selected countries.</w:t>
            </w:r>
          </w:p>
        </w:tc>
      </w:tr>
      <w:tr w:rsidR="00BD6E84">
        <w:trPr>
          <w:trHeight w:val="414"/>
        </w:trPr>
        <w:tc>
          <w:tcPr>
            <w:tcW w:w="10470" w:type="dxa"/>
            <w:gridSpan w:val="8"/>
            <w:tcBorders>
              <w:top w:val="single" w:sz="8" w:space="0" w:color="4AACC5"/>
            </w:tcBorders>
            <w:shd w:val="clear" w:color="auto" w:fill="4AACC5"/>
          </w:tcPr>
          <w:p w:rsidR="00BD6E84" w:rsidRDefault="00F40991">
            <w:pPr>
              <w:pBdr>
                <w:top w:val="nil"/>
                <w:left w:val="nil"/>
                <w:bottom w:val="nil"/>
                <w:right w:val="nil"/>
                <w:between w:val="nil"/>
              </w:pBdr>
              <w:spacing w:before="73"/>
              <w:ind w:left="110"/>
              <w:rPr>
                <w:b/>
                <w:color w:val="000000"/>
              </w:rPr>
            </w:pPr>
            <w:r>
              <w:rPr>
                <w:b/>
                <w:color w:val="000000"/>
              </w:rPr>
              <w:t>Weekly Content</w:t>
            </w:r>
          </w:p>
        </w:tc>
      </w:tr>
      <w:tr w:rsidR="00BD6E84">
        <w:trPr>
          <w:trHeight w:val="388"/>
        </w:trPr>
        <w:tc>
          <w:tcPr>
            <w:tcW w:w="1481" w:type="dxa"/>
          </w:tcPr>
          <w:p w:rsidR="00BD6E84" w:rsidRDefault="00F40991">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89" w:type="dxa"/>
            <w:gridSpan w:val="7"/>
          </w:tcPr>
          <w:p w:rsidR="00BD6E84" w:rsidRDefault="00F40991">
            <w:pPr>
              <w:pBdr>
                <w:top w:val="nil"/>
                <w:left w:val="nil"/>
                <w:bottom w:val="nil"/>
                <w:right w:val="nil"/>
                <w:between w:val="nil"/>
              </w:pBdr>
              <w:spacing w:before="71"/>
              <w:ind w:left="110"/>
              <w:rPr>
                <w:color w:val="000000"/>
                <w:sz w:val="20"/>
                <w:szCs w:val="20"/>
              </w:rPr>
            </w:pPr>
            <w:r>
              <w:rPr>
                <w:color w:val="000000"/>
                <w:sz w:val="20"/>
                <w:szCs w:val="20"/>
              </w:rPr>
              <w:t>Introduction</w:t>
            </w:r>
          </w:p>
        </w:tc>
      </w:tr>
      <w:tr w:rsidR="00BD6E84">
        <w:trPr>
          <w:trHeight w:val="397"/>
        </w:trPr>
        <w:tc>
          <w:tcPr>
            <w:tcW w:w="1481" w:type="dxa"/>
            <w:tcBorders>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89" w:type="dxa"/>
            <w:gridSpan w:val="7"/>
            <w:tcBorders>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What is External Policy? What is External Policy Analysis?</w:t>
            </w:r>
          </w:p>
        </w:tc>
      </w:tr>
      <w:tr w:rsidR="00BD6E84">
        <w:trPr>
          <w:trHeight w:val="397"/>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External Influences on Foreign Policy</w:t>
            </w:r>
          </w:p>
        </w:tc>
      </w:tr>
      <w:tr w:rsidR="00BD6E84">
        <w:trPr>
          <w:trHeight w:val="397"/>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4</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Societal Sources of Foreign Policy: Culture &amp; Identity</w:t>
            </w:r>
          </w:p>
        </w:tc>
      </w:tr>
      <w:tr w:rsidR="00BD6E84">
        <w:trPr>
          <w:trHeight w:val="395"/>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5"/>
              <w:ind w:left="15"/>
              <w:jc w:val="center"/>
              <w:rPr>
                <w:b/>
                <w:color w:val="000000"/>
                <w:sz w:val="20"/>
                <w:szCs w:val="20"/>
              </w:rPr>
            </w:pPr>
            <w:r>
              <w:rPr>
                <w:b/>
                <w:color w:val="000000"/>
                <w:sz w:val="20"/>
                <w:szCs w:val="20"/>
              </w:rPr>
              <w:t>5</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spacing w:before="75"/>
              <w:ind w:left="110"/>
              <w:rPr>
                <w:color w:val="000000"/>
                <w:sz w:val="20"/>
                <w:szCs w:val="20"/>
              </w:rPr>
            </w:pPr>
            <w:r>
              <w:rPr>
                <w:color w:val="000000"/>
                <w:sz w:val="20"/>
                <w:szCs w:val="20"/>
              </w:rPr>
              <w:t>The Role of Government Structures and Political Opposition in Foreign Policy</w:t>
            </w:r>
          </w:p>
        </w:tc>
      </w:tr>
      <w:tr w:rsidR="00BD6E84">
        <w:trPr>
          <w:trHeight w:val="397"/>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Organizational Process in Foreign Policy Making</w:t>
            </w:r>
          </w:p>
        </w:tc>
      </w:tr>
      <w:tr w:rsidR="00BD6E84">
        <w:trPr>
          <w:trHeight w:val="397"/>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8"/>
              <w:ind w:left="15"/>
              <w:jc w:val="center"/>
              <w:rPr>
                <w:b/>
                <w:color w:val="000000"/>
                <w:sz w:val="20"/>
                <w:szCs w:val="20"/>
              </w:rPr>
            </w:pPr>
            <w:r>
              <w:rPr>
                <w:b/>
                <w:color w:val="000000"/>
                <w:sz w:val="20"/>
                <w:szCs w:val="20"/>
              </w:rPr>
              <w:t>7</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Early Psychological Approaches to Foreign Policy Analysis</w:t>
            </w:r>
          </w:p>
        </w:tc>
      </w:tr>
      <w:tr w:rsidR="00BD6E84">
        <w:trPr>
          <w:trHeight w:val="397"/>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Midterm Week</w:t>
            </w:r>
          </w:p>
        </w:tc>
      </w:tr>
      <w:tr w:rsidR="00BD6E84">
        <w:trPr>
          <w:trHeight w:val="395"/>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5"/>
              <w:ind w:left="15"/>
              <w:jc w:val="center"/>
              <w:rPr>
                <w:b/>
                <w:color w:val="000000"/>
                <w:sz w:val="20"/>
                <w:szCs w:val="20"/>
              </w:rPr>
            </w:pPr>
            <w:r>
              <w:rPr>
                <w:b/>
                <w:color w:val="000000"/>
                <w:sz w:val="20"/>
                <w:szCs w:val="20"/>
              </w:rPr>
              <w:t>9</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spacing w:before="75"/>
              <w:ind w:left="110"/>
              <w:rPr>
                <w:color w:val="000000"/>
                <w:sz w:val="20"/>
                <w:szCs w:val="20"/>
              </w:rPr>
            </w:pPr>
            <w:r>
              <w:rPr>
                <w:color w:val="000000"/>
                <w:sz w:val="20"/>
                <w:szCs w:val="20"/>
              </w:rPr>
              <w:t>Comparative Perspectives on Foreign Policy-Making</w:t>
            </w:r>
          </w:p>
        </w:tc>
      </w:tr>
      <w:tr w:rsidR="00BD6E84">
        <w:trPr>
          <w:trHeight w:val="397"/>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The European Union Model</w:t>
            </w:r>
          </w:p>
        </w:tc>
      </w:tr>
      <w:tr w:rsidR="00BD6E84">
        <w:trPr>
          <w:trHeight w:val="397"/>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Small States and Developing States</w:t>
            </w:r>
          </w:p>
        </w:tc>
      </w:tr>
      <w:tr w:rsidR="00BD6E84">
        <w:trPr>
          <w:trHeight w:val="397"/>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12</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spacing w:before="78"/>
              <w:ind w:left="110"/>
              <w:rPr>
                <w:color w:val="000000"/>
                <w:sz w:val="20"/>
                <w:szCs w:val="20"/>
              </w:rPr>
            </w:pPr>
            <w:r>
              <w:rPr>
                <w:sz w:val="20"/>
                <w:szCs w:val="20"/>
              </w:rPr>
              <w:t>Political Economy of Foreign Policy: Energy, Trade and Security</w:t>
            </w:r>
          </w:p>
        </w:tc>
      </w:tr>
      <w:tr w:rsidR="00BD6E84">
        <w:trPr>
          <w:trHeight w:val="375"/>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5"/>
              <w:ind w:left="15"/>
              <w:jc w:val="center"/>
              <w:rPr>
                <w:b/>
                <w:color w:val="000000"/>
                <w:sz w:val="20"/>
                <w:szCs w:val="20"/>
              </w:rPr>
            </w:pPr>
            <w:r>
              <w:rPr>
                <w:b/>
                <w:color w:val="000000"/>
                <w:sz w:val="20"/>
                <w:szCs w:val="20"/>
              </w:rPr>
              <w:t>13</w:t>
            </w:r>
          </w:p>
        </w:tc>
        <w:tc>
          <w:tcPr>
            <w:tcW w:w="8989" w:type="dxa"/>
            <w:gridSpan w:val="7"/>
            <w:tcBorders>
              <w:top w:val="single" w:sz="8" w:space="0" w:color="4AACC5"/>
              <w:bottom w:val="single" w:sz="8" w:space="0" w:color="4AACC5"/>
              <w:right w:val="single" w:sz="8" w:space="0" w:color="4AACC5"/>
            </w:tcBorders>
          </w:tcPr>
          <w:p w:rsidR="00BD6E84" w:rsidRDefault="00F40991">
            <w:pPr>
              <w:pBdr>
                <w:top w:val="nil"/>
                <w:left w:val="nil"/>
                <w:bottom w:val="nil"/>
                <w:right w:val="nil"/>
                <w:between w:val="nil"/>
              </w:pBdr>
              <w:rPr>
                <w:color w:val="000000"/>
                <w:sz w:val="20"/>
                <w:szCs w:val="20"/>
              </w:rPr>
            </w:pPr>
            <w:r>
              <w:rPr>
                <w:sz w:val="20"/>
                <w:szCs w:val="20"/>
              </w:rPr>
              <w:t>Critical and Poststructuralist Approaches to Foreign Policy Analysis</w:t>
            </w:r>
          </w:p>
        </w:tc>
      </w:tr>
      <w:tr w:rsidR="00BD6E84">
        <w:trPr>
          <w:trHeight w:val="398"/>
        </w:trPr>
        <w:tc>
          <w:tcPr>
            <w:tcW w:w="1481" w:type="dxa"/>
            <w:tcBorders>
              <w:top w:val="single" w:sz="8" w:space="0" w:color="4AACC5"/>
              <w:bottom w:val="single" w:sz="8" w:space="0" w:color="4AACC5"/>
            </w:tcBorders>
          </w:tcPr>
          <w:p w:rsidR="00BD6E84" w:rsidRDefault="00F40991">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89" w:type="dxa"/>
            <w:gridSpan w:val="7"/>
            <w:tcBorders>
              <w:top w:val="single" w:sz="8" w:space="0" w:color="4AACC5"/>
              <w:bottom w:val="single" w:sz="8" w:space="0" w:color="4AACC5"/>
            </w:tcBorders>
          </w:tcPr>
          <w:p w:rsidR="00BD6E84" w:rsidRDefault="00F40991">
            <w:pPr>
              <w:pBdr>
                <w:top w:val="nil"/>
                <w:left w:val="nil"/>
                <w:bottom w:val="nil"/>
                <w:right w:val="nil"/>
                <w:between w:val="nil"/>
              </w:pBdr>
              <w:rPr>
                <w:color w:val="000000"/>
                <w:sz w:val="20"/>
                <w:szCs w:val="20"/>
              </w:rPr>
            </w:pPr>
            <w:r>
              <w:rPr>
                <w:sz w:val="20"/>
                <w:szCs w:val="20"/>
              </w:rPr>
              <w:t>Foreign Policy in Times of Crisis: Case Studies</w:t>
            </w:r>
          </w:p>
        </w:tc>
      </w:tr>
      <w:tr w:rsidR="00BD6E84">
        <w:trPr>
          <w:trHeight w:val="387"/>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8"/>
              <w:ind w:left="15"/>
              <w:jc w:val="center"/>
              <w:rPr>
                <w:b/>
                <w:color w:val="000000"/>
                <w:sz w:val="20"/>
                <w:szCs w:val="20"/>
              </w:rPr>
            </w:pPr>
            <w:r>
              <w:rPr>
                <w:b/>
                <w:color w:val="000000"/>
                <w:sz w:val="20"/>
                <w:szCs w:val="20"/>
              </w:rPr>
              <w:t>15</w:t>
            </w:r>
          </w:p>
        </w:tc>
        <w:tc>
          <w:tcPr>
            <w:tcW w:w="8989" w:type="dxa"/>
            <w:gridSpan w:val="7"/>
            <w:tcBorders>
              <w:top w:val="single" w:sz="8" w:space="0" w:color="4AACC5"/>
              <w:bottom w:val="nil"/>
              <w:right w:val="single" w:sz="8" w:space="0" w:color="4AACC5"/>
            </w:tcBorders>
          </w:tcPr>
          <w:p w:rsidR="00BD6E84" w:rsidRDefault="00F40991">
            <w:pPr>
              <w:pBdr>
                <w:top w:val="nil"/>
                <w:left w:val="nil"/>
                <w:bottom w:val="nil"/>
                <w:right w:val="nil"/>
                <w:between w:val="nil"/>
              </w:pBdr>
              <w:rPr>
                <w:color w:val="000000"/>
                <w:sz w:val="20"/>
                <w:szCs w:val="20"/>
              </w:rPr>
            </w:pPr>
            <w:r>
              <w:rPr>
                <w:sz w:val="20"/>
                <w:szCs w:val="20"/>
              </w:rPr>
              <w:t>Student Presentations and General Evaluation</w:t>
            </w:r>
          </w:p>
        </w:tc>
      </w:tr>
      <w:tr w:rsidR="00BD6E84">
        <w:trPr>
          <w:trHeight w:val="387"/>
        </w:trPr>
        <w:tc>
          <w:tcPr>
            <w:tcW w:w="1481" w:type="dxa"/>
            <w:tcBorders>
              <w:top w:val="single" w:sz="8" w:space="0" w:color="4AACC5"/>
              <w:left w:val="single" w:sz="8" w:space="0" w:color="4AACC5"/>
              <w:bottom w:val="single" w:sz="8" w:space="0" w:color="4AACC5"/>
            </w:tcBorders>
          </w:tcPr>
          <w:p w:rsidR="00BD6E84" w:rsidRDefault="00F40991">
            <w:pPr>
              <w:pBdr>
                <w:top w:val="nil"/>
                <w:left w:val="nil"/>
                <w:bottom w:val="nil"/>
                <w:right w:val="nil"/>
                <w:between w:val="nil"/>
              </w:pBdr>
              <w:spacing w:before="78"/>
              <w:ind w:left="15"/>
              <w:jc w:val="center"/>
              <w:rPr>
                <w:b/>
                <w:color w:val="000000"/>
                <w:sz w:val="20"/>
                <w:szCs w:val="20"/>
              </w:rPr>
            </w:pPr>
            <w:r>
              <w:rPr>
                <w:b/>
                <w:sz w:val="20"/>
                <w:szCs w:val="20"/>
              </w:rPr>
              <w:t>16</w:t>
            </w:r>
          </w:p>
        </w:tc>
        <w:tc>
          <w:tcPr>
            <w:tcW w:w="8989" w:type="dxa"/>
            <w:gridSpan w:val="7"/>
            <w:tcBorders>
              <w:top w:val="single" w:sz="8" w:space="0" w:color="4AACC5"/>
              <w:bottom w:val="nil"/>
              <w:right w:val="single" w:sz="8" w:space="0" w:color="4AACC5"/>
            </w:tcBorders>
          </w:tcPr>
          <w:p w:rsidR="00BD6E84" w:rsidRDefault="00F40991">
            <w:pPr>
              <w:pBdr>
                <w:top w:val="nil"/>
                <w:left w:val="nil"/>
                <w:bottom w:val="nil"/>
                <w:right w:val="nil"/>
                <w:between w:val="nil"/>
              </w:pBdr>
              <w:rPr>
                <w:color w:val="000000"/>
                <w:sz w:val="20"/>
                <w:szCs w:val="20"/>
              </w:rPr>
            </w:pPr>
            <w:r>
              <w:rPr>
                <w:sz w:val="20"/>
                <w:szCs w:val="20"/>
              </w:rPr>
              <w:t>Final Exam</w:t>
            </w:r>
          </w:p>
        </w:tc>
      </w:tr>
      <w:tr w:rsidR="00BD6E84">
        <w:trPr>
          <w:trHeight w:val="414"/>
        </w:trPr>
        <w:tc>
          <w:tcPr>
            <w:tcW w:w="10470" w:type="dxa"/>
            <w:gridSpan w:val="8"/>
            <w:tcBorders>
              <w:top w:val="nil"/>
              <w:bottom w:val="nil"/>
            </w:tcBorders>
            <w:shd w:val="clear" w:color="auto" w:fill="4AACC5"/>
          </w:tcPr>
          <w:p w:rsidR="00BD6E84" w:rsidRDefault="00F40991">
            <w:pPr>
              <w:pBdr>
                <w:top w:val="nil"/>
                <w:left w:val="nil"/>
                <w:bottom w:val="nil"/>
                <w:right w:val="nil"/>
                <w:between w:val="nil"/>
              </w:pBdr>
              <w:spacing w:before="73"/>
              <w:ind w:left="110"/>
              <w:rPr>
                <w:b/>
                <w:color w:val="000000"/>
              </w:rPr>
            </w:pPr>
            <w:r>
              <w:rPr>
                <w:b/>
                <w:color w:val="000000"/>
              </w:rPr>
              <w:t>Contribution of Learning Outcomes to Program Objectives (1-5)</w:t>
            </w:r>
          </w:p>
        </w:tc>
      </w:tr>
      <w:tr w:rsidR="00BD6E84">
        <w:trPr>
          <w:trHeight w:val="275"/>
        </w:trPr>
        <w:tc>
          <w:tcPr>
            <w:tcW w:w="1481" w:type="dxa"/>
            <w:shd w:val="clear" w:color="auto" w:fill="B6DDE8"/>
          </w:tcPr>
          <w:p w:rsidR="00BD6E84" w:rsidRDefault="00BD6E84">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shd w:val="clear" w:color="auto" w:fill="B6DDE8"/>
          </w:tcPr>
          <w:p w:rsidR="00BD6E84" w:rsidRDefault="00F40991">
            <w:pPr>
              <w:pBdr>
                <w:top w:val="nil"/>
                <w:left w:val="nil"/>
                <w:bottom w:val="nil"/>
                <w:right w:val="nil"/>
                <w:between w:val="nil"/>
              </w:pBdr>
              <w:spacing w:before="13" w:line="242" w:lineRule="auto"/>
              <w:ind w:left="15"/>
              <w:jc w:val="center"/>
              <w:rPr>
                <w:b/>
                <w:color w:val="000000"/>
                <w:sz w:val="20"/>
                <w:szCs w:val="20"/>
              </w:rPr>
            </w:pPr>
            <w:r>
              <w:rPr>
                <w:b/>
                <w:color w:val="000000"/>
                <w:sz w:val="20"/>
                <w:szCs w:val="20"/>
              </w:rPr>
              <w:t>P1</w:t>
            </w:r>
          </w:p>
        </w:tc>
        <w:tc>
          <w:tcPr>
            <w:tcW w:w="1284" w:type="dxa"/>
            <w:shd w:val="clear" w:color="auto" w:fill="B6DDE8"/>
          </w:tcPr>
          <w:p w:rsidR="00BD6E84" w:rsidRDefault="00F40991">
            <w:pPr>
              <w:pBdr>
                <w:top w:val="nil"/>
                <w:left w:val="nil"/>
                <w:bottom w:val="nil"/>
                <w:right w:val="nil"/>
                <w:between w:val="nil"/>
              </w:pBdr>
              <w:spacing w:before="13" w:line="242" w:lineRule="auto"/>
              <w:ind w:left="540"/>
              <w:rPr>
                <w:b/>
                <w:color w:val="000000"/>
                <w:sz w:val="20"/>
                <w:szCs w:val="20"/>
              </w:rPr>
            </w:pPr>
            <w:r>
              <w:rPr>
                <w:b/>
                <w:color w:val="000000"/>
                <w:sz w:val="20"/>
                <w:szCs w:val="20"/>
              </w:rPr>
              <w:t>P2</w:t>
            </w:r>
          </w:p>
        </w:tc>
        <w:tc>
          <w:tcPr>
            <w:tcW w:w="1283" w:type="dxa"/>
            <w:shd w:val="clear" w:color="auto" w:fill="B6DDE8"/>
          </w:tcPr>
          <w:p w:rsidR="00BD6E84" w:rsidRDefault="00F40991">
            <w:pPr>
              <w:pBdr>
                <w:top w:val="nil"/>
                <w:left w:val="nil"/>
                <w:bottom w:val="nil"/>
                <w:right w:val="nil"/>
                <w:between w:val="nil"/>
              </w:pBdr>
              <w:spacing w:before="13" w:line="242" w:lineRule="auto"/>
              <w:ind w:left="540"/>
              <w:rPr>
                <w:b/>
                <w:color w:val="000000"/>
                <w:sz w:val="20"/>
                <w:szCs w:val="20"/>
              </w:rPr>
            </w:pPr>
            <w:r>
              <w:rPr>
                <w:b/>
                <w:color w:val="000000"/>
                <w:sz w:val="20"/>
                <w:szCs w:val="20"/>
              </w:rPr>
              <w:t>P3</w:t>
            </w:r>
          </w:p>
        </w:tc>
        <w:tc>
          <w:tcPr>
            <w:tcW w:w="1283" w:type="dxa"/>
            <w:shd w:val="clear" w:color="auto" w:fill="B6DDE8"/>
          </w:tcPr>
          <w:p w:rsidR="00BD6E84" w:rsidRDefault="00F40991">
            <w:pPr>
              <w:pBdr>
                <w:top w:val="nil"/>
                <w:left w:val="nil"/>
                <w:bottom w:val="nil"/>
                <w:right w:val="nil"/>
                <w:between w:val="nil"/>
              </w:pBdr>
              <w:spacing w:before="13" w:line="242" w:lineRule="auto"/>
              <w:ind w:right="517"/>
              <w:jc w:val="right"/>
              <w:rPr>
                <w:b/>
                <w:color w:val="000000"/>
                <w:sz w:val="20"/>
                <w:szCs w:val="20"/>
              </w:rPr>
            </w:pPr>
            <w:r>
              <w:rPr>
                <w:b/>
                <w:color w:val="000000"/>
                <w:sz w:val="20"/>
                <w:szCs w:val="20"/>
              </w:rPr>
              <w:t>P4</w:t>
            </w:r>
          </w:p>
        </w:tc>
        <w:tc>
          <w:tcPr>
            <w:tcW w:w="1280" w:type="dxa"/>
            <w:shd w:val="clear" w:color="auto" w:fill="B6DDE8"/>
          </w:tcPr>
          <w:p w:rsidR="00BD6E84" w:rsidRDefault="00F40991">
            <w:pPr>
              <w:pBdr>
                <w:top w:val="nil"/>
                <w:left w:val="nil"/>
                <w:bottom w:val="nil"/>
                <w:right w:val="nil"/>
                <w:between w:val="nil"/>
              </w:pBdr>
              <w:spacing w:before="13" w:line="242" w:lineRule="auto"/>
              <w:ind w:right="515"/>
              <w:jc w:val="right"/>
              <w:rPr>
                <w:b/>
                <w:color w:val="000000"/>
                <w:sz w:val="20"/>
                <w:szCs w:val="20"/>
              </w:rPr>
            </w:pPr>
            <w:r>
              <w:rPr>
                <w:b/>
                <w:color w:val="000000"/>
                <w:sz w:val="20"/>
                <w:szCs w:val="20"/>
              </w:rPr>
              <w:t>P5</w:t>
            </w:r>
          </w:p>
        </w:tc>
        <w:tc>
          <w:tcPr>
            <w:tcW w:w="1283" w:type="dxa"/>
            <w:shd w:val="clear" w:color="auto" w:fill="B6DDE8"/>
          </w:tcPr>
          <w:p w:rsidR="00BD6E84" w:rsidRDefault="00F40991">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P6</w:t>
            </w:r>
          </w:p>
        </w:tc>
        <w:tc>
          <w:tcPr>
            <w:tcW w:w="1290" w:type="dxa"/>
            <w:shd w:val="clear" w:color="auto" w:fill="B6DDE8"/>
          </w:tcPr>
          <w:p w:rsidR="00BD6E84" w:rsidRDefault="00F40991">
            <w:pPr>
              <w:pBdr>
                <w:top w:val="nil"/>
                <w:left w:val="nil"/>
                <w:bottom w:val="nil"/>
                <w:right w:val="nil"/>
                <w:between w:val="nil"/>
              </w:pBdr>
              <w:spacing w:before="13" w:line="242" w:lineRule="auto"/>
              <w:ind w:left="29"/>
              <w:jc w:val="center"/>
              <w:rPr>
                <w:b/>
                <w:color w:val="000000"/>
                <w:sz w:val="20"/>
                <w:szCs w:val="20"/>
              </w:rPr>
            </w:pPr>
            <w:r>
              <w:rPr>
                <w:b/>
                <w:color w:val="000000"/>
                <w:sz w:val="20"/>
                <w:szCs w:val="20"/>
              </w:rPr>
              <w:t>P7</w:t>
            </w:r>
          </w:p>
        </w:tc>
      </w:tr>
      <w:tr w:rsidR="00BD6E84">
        <w:trPr>
          <w:trHeight w:val="282"/>
        </w:trPr>
        <w:tc>
          <w:tcPr>
            <w:tcW w:w="1481" w:type="dxa"/>
            <w:tcBorders>
              <w:bottom w:val="single" w:sz="8" w:space="0" w:color="4AACC5"/>
            </w:tcBorders>
            <w:shd w:val="clear" w:color="auto" w:fill="B6DDE8"/>
          </w:tcPr>
          <w:p w:rsidR="00BD6E84" w:rsidRDefault="00F40991">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tcBorders>
              <w:top w:val="single" w:sz="8" w:space="0" w:color="4AACC5"/>
            </w:tcBorders>
          </w:tcPr>
          <w:p w:rsidR="00BD6E84" w:rsidRDefault="00F40991">
            <w:pPr>
              <w:spacing w:before="20" w:line="242" w:lineRule="auto"/>
              <w:ind w:left="18"/>
              <w:jc w:val="center"/>
              <w:rPr>
                <w:sz w:val="20"/>
                <w:szCs w:val="20"/>
              </w:rPr>
            </w:pPr>
            <w:r>
              <w:rPr>
                <w:sz w:val="20"/>
                <w:szCs w:val="20"/>
              </w:rPr>
              <w:t>5</w:t>
            </w:r>
          </w:p>
        </w:tc>
        <w:tc>
          <w:tcPr>
            <w:tcW w:w="1284" w:type="dxa"/>
            <w:tcBorders>
              <w:top w:val="single" w:sz="8" w:space="0" w:color="4AACC5"/>
            </w:tcBorders>
          </w:tcPr>
          <w:p w:rsidR="00BD6E84" w:rsidRDefault="00F40991">
            <w:pPr>
              <w:spacing w:before="20" w:line="242" w:lineRule="auto"/>
              <w:ind w:left="18"/>
              <w:jc w:val="center"/>
              <w:rPr>
                <w:sz w:val="20"/>
                <w:szCs w:val="20"/>
              </w:rPr>
            </w:pPr>
            <w:r>
              <w:rPr>
                <w:sz w:val="20"/>
                <w:szCs w:val="20"/>
              </w:rPr>
              <w:t>5</w:t>
            </w:r>
          </w:p>
        </w:tc>
        <w:tc>
          <w:tcPr>
            <w:tcW w:w="1283" w:type="dxa"/>
            <w:tcBorders>
              <w:top w:val="single" w:sz="8" w:space="0" w:color="4AACC5"/>
            </w:tcBorders>
          </w:tcPr>
          <w:p w:rsidR="00BD6E84" w:rsidRDefault="00F40991">
            <w:pPr>
              <w:spacing w:before="20" w:line="242" w:lineRule="auto"/>
              <w:ind w:left="18" w:right="7"/>
              <w:jc w:val="center"/>
              <w:rPr>
                <w:sz w:val="20"/>
                <w:szCs w:val="20"/>
              </w:rPr>
            </w:pPr>
            <w:r>
              <w:rPr>
                <w:sz w:val="20"/>
                <w:szCs w:val="20"/>
              </w:rPr>
              <w:t>5</w:t>
            </w:r>
          </w:p>
        </w:tc>
        <w:tc>
          <w:tcPr>
            <w:tcW w:w="1283" w:type="dxa"/>
            <w:tcBorders>
              <w:top w:val="single" w:sz="8" w:space="0" w:color="4AACC5"/>
            </w:tcBorders>
          </w:tcPr>
          <w:p w:rsidR="00BD6E84" w:rsidRDefault="00F40991">
            <w:pPr>
              <w:spacing w:before="20" w:line="242" w:lineRule="auto"/>
              <w:ind w:left="9"/>
              <w:jc w:val="center"/>
              <w:rPr>
                <w:sz w:val="20"/>
                <w:szCs w:val="20"/>
              </w:rPr>
            </w:pPr>
            <w:r>
              <w:rPr>
                <w:sz w:val="20"/>
                <w:szCs w:val="20"/>
              </w:rPr>
              <w:t>4</w:t>
            </w:r>
          </w:p>
        </w:tc>
        <w:tc>
          <w:tcPr>
            <w:tcW w:w="1280" w:type="dxa"/>
            <w:tcBorders>
              <w:top w:val="single" w:sz="8" w:space="0" w:color="4AACC5"/>
            </w:tcBorders>
          </w:tcPr>
          <w:p w:rsidR="00BD6E84" w:rsidRDefault="00F40991">
            <w:pPr>
              <w:spacing w:before="20" w:line="242" w:lineRule="auto"/>
              <w:ind w:left="17"/>
              <w:jc w:val="center"/>
              <w:rPr>
                <w:sz w:val="20"/>
                <w:szCs w:val="20"/>
              </w:rPr>
            </w:pPr>
            <w:r>
              <w:rPr>
                <w:sz w:val="20"/>
                <w:szCs w:val="20"/>
              </w:rPr>
              <w:t>5</w:t>
            </w:r>
          </w:p>
        </w:tc>
        <w:tc>
          <w:tcPr>
            <w:tcW w:w="1283" w:type="dxa"/>
            <w:tcBorders>
              <w:top w:val="single" w:sz="8" w:space="0" w:color="4AACC5"/>
            </w:tcBorders>
          </w:tcPr>
          <w:p w:rsidR="00BD6E84" w:rsidRDefault="00F40991">
            <w:pPr>
              <w:spacing w:before="20" w:line="242" w:lineRule="auto"/>
              <w:ind w:left="18"/>
              <w:jc w:val="center"/>
              <w:rPr>
                <w:sz w:val="20"/>
                <w:szCs w:val="20"/>
              </w:rPr>
            </w:pPr>
            <w:r>
              <w:rPr>
                <w:sz w:val="20"/>
                <w:szCs w:val="20"/>
              </w:rPr>
              <w:t>5</w:t>
            </w:r>
          </w:p>
        </w:tc>
        <w:tc>
          <w:tcPr>
            <w:tcW w:w="1290" w:type="dxa"/>
            <w:tcBorders>
              <w:top w:val="single" w:sz="8" w:space="0" w:color="4AACC5"/>
            </w:tcBorders>
          </w:tcPr>
          <w:p w:rsidR="00BD6E84" w:rsidRDefault="00F40991">
            <w:pPr>
              <w:spacing w:before="20" w:line="242" w:lineRule="auto"/>
              <w:ind w:left="19"/>
              <w:jc w:val="center"/>
              <w:rPr>
                <w:sz w:val="20"/>
                <w:szCs w:val="20"/>
              </w:rPr>
            </w:pPr>
            <w:r>
              <w:rPr>
                <w:sz w:val="20"/>
                <w:szCs w:val="20"/>
              </w:rPr>
              <w:t>4</w:t>
            </w:r>
          </w:p>
        </w:tc>
      </w:tr>
      <w:tr w:rsidR="00BD6E84">
        <w:trPr>
          <w:trHeight w:val="282"/>
        </w:trPr>
        <w:tc>
          <w:tcPr>
            <w:tcW w:w="1481" w:type="dxa"/>
            <w:tcBorders>
              <w:top w:val="single" w:sz="8" w:space="0" w:color="4AACC5"/>
              <w:left w:val="single" w:sz="8" w:space="0" w:color="4AACC5"/>
              <w:bottom w:val="single" w:sz="8" w:space="0" w:color="4AACC5"/>
            </w:tcBorders>
            <w:shd w:val="clear" w:color="auto" w:fill="B6DDE8"/>
          </w:tcPr>
          <w:p w:rsidR="00BD6E84" w:rsidRDefault="00F40991">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tcPr>
          <w:p w:rsidR="00BD6E84" w:rsidRDefault="00F40991">
            <w:pPr>
              <w:spacing w:before="20" w:line="242" w:lineRule="auto"/>
              <w:ind w:left="18"/>
              <w:jc w:val="center"/>
              <w:rPr>
                <w:sz w:val="20"/>
                <w:szCs w:val="20"/>
              </w:rPr>
            </w:pPr>
            <w:r>
              <w:rPr>
                <w:sz w:val="20"/>
                <w:szCs w:val="20"/>
              </w:rPr>
              <w:t>5</w:t>
            </w:r>
          </w:p>
        </w:tc>
        <w:tc>
          <w:tcPr>
            <w:tcW w:w="1284" w:type="dxa"/>
          </w:tcPr>
          <w:p w:rsidR="00BD6E84" w:rsidRDefault="00F40991">
            <w:pPr>
              <w:spacing w:before="20" w:line="242" w:lineRule="auto"/>
              <w:ind w:left="18"/>
              <w:jc w:val="center"/>
              <w:rPr>
                <w:sz w:val="20"/>
                <w:szCs w:val="20"/>
              </w:rPr>
            </w:pPr>
            <w:r>
              <w:rPr>
                <w:sz w:val="20"/>
                <w:szCs w:val="20"/>
              </w:rPr>
              <w:t>4</w:t>
            </w:r>
          </w:p>
        </w:tc>
        <w:tc>
          <w:tcPr>
            <w:tcW w:w="1283" w:type="dxa"/>
          </w:tcPr>
          <w:p w:rsidR="00BD6E84" w:rsidRDefault="00F40991">
            <w:pPr>
              <w:spacing w:before="20" w:line="242" w:lineRule="auto"/>
              <w:ind w:left="18" w:right="7"/>
              <w:jc w:val="center"/>
              <w:rPr>
                <w:sz w:val="20"/>
                <w:szCs w:val="20"/>
              </w:rPr>
            </w:pPr>
            <w:r>
              <w:rPr>
                <w:sz w:val="20"/>
                <w:szCs w:val="20"/>
              </w:rPr>
              <w:t>5</w:t>
            </w:r>
          </w:p>
        </w:tc>
        <w:tc>
          <w:tcPr>
            <w:tcW w:w="1283" w:type="dxa"/>
          </w:tcPr>
          <w:p w:rsidR="00BD6E84" w:rsidRDefault="00F40991">
            <w:pPr>
              <w:spacing w:before="20" w:line="242" w:lineRule="auto"/>
              <w:ind w:left="9"/>
              <w:jc w:val="center"/>
              <w:rPr>
                <w:sz w:val="20"/>
                <w:szCs w:val="20"/>
              </w:rPr>
            </w:pPr>
            <w:r>
              <w:rPr>
                <w:sz w:val="20"/>
                <w:szCs w:val="20"/>
              </w:rPr>
              <w:t>5</w:t>
            </w:r>
          </w:p>
        </w:tc>
        <w:tc>
          <w:tcPr>
            <w:tcW w:w="1280" w:type="dxa"/>
          </w:tcPr>
          <w:p w:rsidR="00BD6E84" w:rsidRDefault="00F40991">
            <w:pPr>
              <w:spacing w:before="20" w:line="242" w:lineRule="auto"/>
              <w:ind w:left="17"/>
              <w:jc w:val="center"/>
              <w:rPr>
                <w:sz w:val="20"/>
                <w:szCs w:val="20"/>
              </w:rPr>
            </w:pPr>
            <w:r>
              <w:rPr>
                <w:sz w:val="20"/>
                <w:szCs w:val="20"/>
              </w:rPr>
              <w:t>5</w:t>
            </w:r>
          </w:p>
        </w:tc>
        <w:tc>
          <w:tcPr>
            <w:tcW w:w="1283" w:type="dxa"/>
          </w:tcPr>
          <w:p w:rsidR="00BD6E84" w:rsidRDefault="00F40991">
            <w:pPr>
              <w:spacing w:before="20" w:line="242" w:lineRule="auto"/>
              <w:ind w:left="18"/>
              <w:jc w:val="center"/>
              <w:rPr>
                <w:sz w:val="20"/>
                <w:szCs w:val="20"/>
              </w:rPr>
            </w:pPr>
            <w:r>
              <w:rPr>
                <w:sz w:val="20"/>
                <w:szCs w:val="20"/>
              </w:rPr>
              <w:t>4</w:t>
            </w:r>
          </w:p>
        </w:tc>
        <w:tc>
          <w:tcPr>
            <w:tcW w:w="1290" w:type="dxa"/>
          </w:tcPr>
          <w:p w:rsidR="00BD6E84" w:rsidRDefault="00F40991">
            <w:pPr>
              <w:spacing w:before="20" w:line="242" w:lineRule="auto"/>
              <w:ind w:left="19"/>
              <w:jc w:val="center"/>
              <w:rPr>
                <w:sz w:val="20"/>
                <w:szCs w:val="20"/>
              </w:rPr>
            </w:pPr>
            <w:r>
              <w:rPr>
                <w:sz w:val="20"/>
                <w:szCs w:val="20"/>
              </w:rPr>
              <w:t>4</w:t>
            </w:r>
          </w:p>
        </w:tc>
      </w:tr>
      <w:tr w:rsidR="00BD6E84">
        <w:trPr>
          <w:trHeight w:val="282"/>
        </w:trPr>
        <w:tc>
          <w:tcPr>
            <w:tcW w:w="1481" w:type="dxa"/>
            <w:tcBorders>
              <w:top w:val="single" w:sz="8" w:space="0" w:color="4AACC5"/>
              <w:bottom w:val="single" w:sz="8" w:space="0" w:color="4AACC5"/>
            </w:tcBorders>
            <w:shd w:val="clear" w:color="auto" w:fill="B6DDE8"/>
          </w:tcPr>
          <w:p w:rsidR="00BD6E84" w:rsidRDefault="00F40991">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3</w:t>
            </w:r>
          </w:p>
        </w:tc>
        <w:tc>
          <w:tcPr>
            <w:tcW w:w="1286" w:type="dxa"/>
          </w:tcPr>
          <w:p w:rsidR="00BD6E84" w:rsidRDefault="00F40991">
            <w:pPr>
              <w:spacing w:before="20" w:line="242" w:lineRule="auto"/>
              <w:ind w:left="18"/>
              <w:jc w:val="center"/>
              <w:rPr>
                <w:sz w:val="20"/>
                <w:szCs w:val="20"/>
              </w:rPr>
            </w:pPr>
            <w:r>
              <w:rPr>
                <w:sz w:val="20"/>
                <w:szCs w:val="20"/>
              </w:rPr>
              <w:t>5</w:t>
            </w:r>
          </w:p>
        </w:tc>
        <w:tc>
          <w:tcPr>
            <w:tcW w:w="1284" w:type="dxa"/>
          </w:tcPr>
          <w:p w:rsidR="00BD6E84" w:rsidRDefault="00F40991">
            <w:pPr>
              <w:spacing w:before="20" w:line="242" w:lineRule="auto"/>
              <w:ind w:left="18"/>
              <w:jc w:val="center"/>
              <w:rPr>
                <w:sz w:val="20"/>
                <w:szCs w:val="20"/>
              </w:rPr>
            </w:pPr>
            <w:r>
              <w:rPr>
                <w:sz w:val="20"/>
                <w:szCs w:val="20"/>
              </w:rPr>
              <w:t>5</w:t>
            </w:r>
          </w:p>
        </w:tc>
        <w:tc>
          <w:tcPr>
            <w:tcW w:w="1283" w:type="dxa"/>
          </w:tcPr>
          <w:p w:rsidR="00BD6E84" w:rsidRDefault="00F40991">
            <w:pPr>
              <w:spacing w:before="20" w:line="242" w:lineRule="auto"/>
              <w:ind w:left="18" w:right="7"/>
              <w:jc w:val="center"/>
              <w:rPr>
                <w:sz w:val="20"/>
                <w:szCs w:val="20"/>
              </w:rPr>
            </w:pPr>
            <w:r>
              <w:rPr>
                <w:sz w:val="20"/>
                <w:szCs w:val="20"/>
              </w:rPr>
              <w:t>5</w:t>
            </w:r>
          </w:p>
        </w:tc>
        <w:tc>
          <w:tcPr>
            <w:tcW w:w="1283" w:type="dxa"/>
          </w:tcPr>
          <w:p w:rsidR="00BD6E84" w:rsidRDefault="00F40991">
            <w:pPr>
              <w:spacing w:before="20" w:line="242" w:lineRule="auto"/>
              <w:ind w:left="9"/>
              <w:jc w:val="center"/>
              <w:rPr>
                <w:sz w:val="20"/>
                <w:szCs w:val="20"/>
              </w:rPr>
            </w:pPr>
            <w:r>
              <w:rPr>
                <w:sz w:val="20"/>
                <w:szCs w:val="20"/>
              </w:rPr>
              <w:t>5</w:t>
            </w:r>
          </w:p>
        </w:tc>
        <w:tc>
          <w:tcPr>
            <w:tcW w:w="1280" w:type="dxa"/>
          </w:tcPr>
          <w:p w:rsidR="00BD6E84" w:rsidRDefault="00F40991">
            <w:pPr>
              <w:spacing w:before="20" w:line="242" w:lineRule="auto"/>
              <w:ind w:left="17"/>
              <w:jc w:val="center"/>
              <w:rPr>
                <w:sz w:val="20"/>
                <w:szCs w:val="20"/>
              </w:rPr>
            </w:pPr>
            <w:r>
              <w:rPr>
                <w:sz w:val="20"/>
                <w:szCs w:val="20"/>
              </w:rPr>
              <w:t>5</w:t>
            </w:r>
          </w:p>
        </w:tc>
        <w:tc>
          <w:tcPr>
            <w:tcW w:w="1283" w:type="dxa"/>
          </w:tcPr>
          <w:p w:rsidR="00BD6E84" w:rsidRDefault="00F40991">
            <w:pPr>
              <w:spacing w:before="20" w:line="242" w:lineRule="auto"/>
              <w:ind w:left="18"/>
              <w:jc w:val="center"/>
              <w:rPr>
                <w:sz w:val="20"/>
                <w:szCs w:val="20"/>
              </w:rPr>
            </w:pPr>
            <w:r>
              <w:rPr>
                <w:sz w:val="20"/>
                <w:szCs w:val="20"/>
              </w:rPr>
              <w:t>5</w:t>
            </w:r>
          </w:p>
        </w:tc>
        <w:tc>
          <w:tcPr>
            <w:tcW w:w="1290" w:type="dxa"/>
          </w:tcPr>
          <w:p w:rsidR="00BD6E84" w:rsidRDefault="00F40991">
            <w:pPr>
              <w:spacing w:before="20" w:line="242" w:lineRule="auto"/>
              <w:ind w:left="19"/>
              <w:jc w:val="center"/>
              <w:rPr>
                <w:sz w:val="20"/>
                <w:szCs w:val="20"/>
              </w:rPr>
            </w:pPr>
            <w:r>
              <w:rPr>
                <w:sz w:val="20"/>
                <w:szCs w:val="20"/>
              </w:rPr>
              <w:t>5</w:t>
            </w:r>
          </w:p>
        </w:tc>
      </w:tr>
    </w:tbl>
    <w:p w:rsidR="00BD6E84" w:rsidRDefault="00BD6E84">
      <w:pPr>
        <w:pBdr>
          <w:top w:val="nil"/>
          <w:left w:val="nil"/>
          <w:bottom w:val="nil"/>
          <w:right w:val="nil"/>
          <w:between w:val="nil"/>
        </w:pBdr>
        <w:spacing w:line="242" w:lineRule="auto"/>
        <w:jc w:val="center"/>
        <w:rPr>
          <w:color w:val="000000"/>
          <w:sz w:val="20"/>
          <w:szCs w:val="20"/>
        </w:rPr>
        <w:sectPr w:rsidR="00BD6E84">
          <w:pgSz w:w="11910" w:h="16840"/>
          <w:pgMar w:top="1500" w:right="566" w:bottom="280" w:left="566" w:header="239" w:footer="0" w:gutter="0"/>
          <w:cols w:space="708"/>
        </w:sectPr>
      </w:pPr>
    </w:p>
    <w:p w:rsidR="00BD6E84" w:rsidRDefault="00F40991">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2"/>
        <w:tblW w:w="10470" w:type="dxa"/>
        <w:tblInd w:w="15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2633"/>
        <w:gridCol w:w="7837"/>
      </w:tblGrid>
      <w:tr w:rsidR="00BD6E84">
        <w:trPr>
          <w:trHeight w:val="282"/>
        </w:trPr>
        <w:tc>
          <w:tcPr>
            <w:tcW w:w="2633" w:type="dxa"/>
            <w:tcBorders>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tcBorders>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BD6E84">
        <w:trPr>
          <w:trHeight w:val="395"/>
        </w:trPr>
        <w:tc>
          <w:tcPr>
            <w:tcW w:w="10470" w:type="dxa"/>
            <w:gridSpan w:val="2"/>
            <w:tcBorders>
              <w:top w:val="single" w:sz="6" w:space="0" w:color="4AACC5"/>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68"/>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BD6E84">
        <w:trPr>
          <w:trHeight w:val="397"/>
        </w:trPr>
        <w:tc>
          <w:tcPr>
            <w:tcW w:w="2633" w:type="dxa"/>
            <w:tcBorders>
              <w:top w:val="single" w:sz="6" w:space="0" w:color="4AACC5"/>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tcBorders>
              <w:top w:val="single" w:sz="6" w:space="0" w:color="4AACC5"/>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Zehra Alkan</w:t>
            </w:r>
          </w:p>
        </w:tc>
      </w:tr>
      <w:tr w:rsidR="00BD6E84">
        <w:trPr>
          <w:trHeight w:val="398"/>
        </w:trPr>
        <w:tc>
          <w:tcPr>
            <w:tcW w:w="2633" w:type="dxa"/>
            <w:tcBorders>
              <w:top w:val="single" w:sz="6" w:space="0" w:color="4AACC5"/>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37" w:type="dxa"/>
            <w:tcBorders>
              <w:top w:val="single" w:sz="6" w:space="0" w:color="4AACC5"/>
              <w:left w:val="single" w:sz="6" w:space="0" w:color="4AACC5"/>
              <w:bottom w:val="single" w:sz="6" w:space="0" w:color="4AACC5"/>
              <w:right w:val="single" w:sz="6" w:space="0" w:color="4AACC5"/>
            </w:tcBorders>
          </w:tcPr>
          <w:p w:rsidR="00BD6E84" w:rsidRDefault="00F40991">
            <w:pPr>
              <w:pBdr>
                <w:top w:val="nil"/>
                <w:left w:val="nil"/>
                <w:bottom w:val="nil"/>
                <w:right w:val="nil"/>
                <w:between w:val="nil"/>
              </w:pBdr>
              <w:spacing w:before="78"/>
              <w:ind w:left="110"/>
              <w:rPr>
                <w:color w:val="000000"/>
                <w:sz w:val="20"/>
                <w:szCs w:val="20"/>
              </w:rPr>
            </w:pPr>
            <w:r>
              <w:rPr>
                <w:sz w:val="20"/>
                <w:szCs w:val="20"/>
              </w:rPr>
              <w:t>28.04.2025</w:t>
            </w:r>
          </w:p>
        </w:tc>
      </w:tr>
    </w:tbl>
    <w:p w:rsidR="00BD6E84" w:rsidRDefault="00BD6E84">
      <w:pPr>
        <w:pBdr>
          <w:top w:val="nil"/>
          <w:left w:val="nil"/>
          <w:bottom w:val="nil"/>
          <w:right w:val="nil"/>
          <w:between w:val="nil"/>
        </w:pBdr>
        <w:spacing w:line="276" w:lineRule="auto"/>
        <w:rPr>
          <w:color w:val="000000"/>
          <w:sz w:val="20"/>
          <w:szCs w:val="20"/>
        </w:rPr>
      </w:pPr>
    </w:p>
    <w:sectPr w:rsidR="00BD6E84">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41" w:rsidRDefault="00547641">
      <w:r>
        <w:separator/>
      </w:r>
    </w:p>
  </w:endnote>
  <w:endnote w:type="continuationSeparator" w:id="0">
    <w:p w:rsidR="00547641" w:rsidRDefault="0054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A2"/>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41" w:rsidRDefault="00547641">
      <w:r>
        <w:separator/>
      </w:r>
    </w:p>
  </w:footnote>
  <w:footnote w:type="continuationSeparator" w:id="0">
    <w:p w:rsidR="00547641" w:rsidRDefault="00547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84" w:rsidRDefault="00F40991">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BD6E84" w:rsidRDefault="00F40991">
                          <w:pPr>
                            <w:spacing w:line="227" w:lineRule="auto"/>
                            <w:ind w:right="17"/>
                            <w:jc w:val="right"/>
                            <w:textDirection w:val="btLr"/>
                          </w:pPr>
                          <w:r>
                            <w:rPr>
                              <w:rFonts w:ascii="Corbel" w:eastAsia="Corbel" w:hAnsi="Corbel" w:cs="Corbel"/>
                              <w:color w:val="000000"/>
                            </w:rPr>
                            <w:t>SOCIAL SCIENECE INSTITUTE</w:t>
                          </w:r>
                        </w:p>
                        <w:p w:rsidR="00BD6E84" w:rsidRDefault="00F40991">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84"/>
    <w:rsid w:val="004233F7"/>
    <w:rsid w:val="00547641"/>
    <w:rsid w:val="00937FC1"/>
    <w:rsid w:val="00BD6E84"/>
    <w:rsid w:val="00F40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B0CE"/>
  <w15:docId w15:val="{40ACF451-705E-4577-8650-6A0A827D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AZnGscMPhnEAVLUrX+GngH/VQ==">CgMxLjA4AHIhMTcyc2tkQTBQMHo4SlNPaGhTMVJuMmtBTWcyVGZlN0o3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3</cp:revision>
  <dcterms:created xsi:type="dcterms:W3CDTF">2025-05-02T12:34:00Z</dcterms:created>
  <dcterms:modified xsi:type="dcterms:W3CDTF">2025-06-02T06:21:00Z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3-Heights(TM) PDF Security Shell 4.8.25.2 (http://www.pdf-tools.com)</vt:lpwstr>
  </property>
</Properties>
</file>