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116</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Batı Avrupa Siyaseti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Batı Avrupa ülkelerinin siyasal sistemlerini, kurumlarını, parti yapılarını ve güncel siyasal dinamiklerini karşılaştırmalı bir perspektifle incelemektir. Öğrencilerin Batı Avrupa’daki demokratik yönetim modellerini, siyasal kültürleri ve politika yapım süreçlerini analiz edebilmeleri hedeflenmektedir. Ayrıca, Avrupa bütünleşmesi, popülizm, göç, kimlik siyaseti ve demokratik dönüşüm gibi güncel siyasal gelişmeleri eleştirel bir bakış açısıyla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Batı Avrupa siyasetinin tarihsel gelişimini, temel siyasal kurumlarını ve karşılaştırmalı siyaset yaklaşımı çerçevesinde başlıca ülke örneklerini içerir. Ders kapsamında Almanya, Fransa, Birleşik Krallık, İtalya, İspanya ve Benelüks ülkelerinin siyasal sistemleri, seçim sistemleri, parti yapıları ve hükümet modelleri incelenir. Ayrıca, Avrupa bütünleşmesi, aşırı sağ hareketler, göç politikaları, refah devleti ve demokratik temsil gibi güncel konular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pPr>
            <w:r w:rsidDel="00000000" w:rsidR="00000000" w:rsidRPr="00000000">
              <w:rPr>
                <w:rtl w:val="0"/>
              </w:rPr>
              <w:t xml:space="preserve">Prof. Dr. Enes Bayraklı (Yerine)</w:t>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Batı Avrupa ülkelerinin siyasal sistemlerini, kurumlarını ve hükümet modellerini karşılaştırmalı bir perspektifle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Batı Avrupa’daki siyasal partiler, seçim sistemleri ve siyasal kültürlerin demokratik süreçler üzerindeki etkilerini değerlendirebilir.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Avrupa bütünleşmesi, göç, popülizm, refah devleti ve demokratik temsil gibi güncel siyasal meseleleri eleştirel bir bakış açısıyla yorumlayabilir.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4578287</wp:posOffset>
              </wp:positionH>
              <wp:positionV relativeFrom="page">
                <wp:posOffset>282133</wp:posOffset>
              </wp:positionV>
              <wp:extent cx="2590165" cy="4025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4578287</wp:posOffset>
              </wp:positionH>
              <wp:positionV relativeFrom="page">
                <wp:posOffset>282133</wp:posOffset>
              </wp:positionV>
              <wp:extent cx="2590165" cy="4025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90165" cy="4025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KdfVFt/9lMD3zUCAdsqxTXtrmQ==">CgMxLjA4AHIhMUJmbFAwQTVWMFNjWlRKVDV1NzUwTEJwTlhKSDV6cGRG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