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INT105</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Political Theory</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develop students’ theoretical thinking and critical analysis skills by thoroughly examining the fundamental concepts of political theory and its classical and contemporary approaches. Within the scope of the course, the meanings of fundamental political concepts such as justice, freedom, equality, power, legitimacy, and democracy are evaluated comparatively across different intellectual traditions. Additionally, the course aims to enable students to develop original academic interpretations by relating political theories to current political and social debates.  </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provides a comprehensive examination of the fundamental concepts of political theory and the classical and contemporary traditions of political thought. The course covers the political theories of thinkers such as Plato, Aristotle, Machiavelli, Hobbes, Locke, Rousseau, Marx, and Arendt, as well as fundamental approaches such as liberalism, conservatism, socialism, republicanism, feminism, and critical theory. Additionally, the course analyzes the meaning and evolution of concepts such as justice, freedom, equality, sovereignty, democracy, and political representation within the context of current political debates. </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2">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Can analyze the fundamental concepts of political theory in a comparative manner within the framework of classical and contemporary theoretical approaches. </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before="57" w:lineRule="auto"/>
              <w:ind w:left="109"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Can evaluate different traditions of political thought within their historical and social contexts and relate them to current political debates.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Can develop critical and original academic arguments in line with theoretical debates in the field of political theory and present them in accordance with scientific methods. </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vFBWPPIpEmDIkr8ad+Oe91wQA==">CgMxLjA4AHIhMXJaWmd6ZnM4OU5oVmdYa3pvb1VWYWxpQzgwZ3NsZ21N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