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04</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u w:val="none"/>
                <w:shd w:fill="auto" w:val="clear"/>
                <w:vertAlign w:val="baseline"/>
              </w:rPr>
            </w:pPr>
            <w:r w:rsidDel="00000000" w:rsidR="00000000" w:rsidRPr="00000000">
              <w:rPr>
                <w:b w:val="1"/>
                <w:bCs w:val="1"/>
                <w:rtl w:val="0"/>
              </w:rPr>
              <w:t xml:space="preserve">Theorien der internationalen Beziehungen</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dieses Kurses ist es, die Fähigkeiten der Studierenden zur theoretischen Analyse zu fördern, indem grundlegende und zeitgenössische Theorien aus dem Bereich der internationalen Beziehungen eingehend untersucht werden. Der Kurs soll die Studierenden dazu befähigen, verschiedene theoretische Perspektiven – wie Realismus, Liberalismus, Konstruktivismus, kritische Theorie und poststrukturalistische Ansätze – vergleichend zu bewerten und diese Theorien auf Ereignisse der internationalen Politik anzuwenden. Darüber hinaus soll der Kurs den Studierenden helfen, die Fähigkeit zu entwickeln, theoretische Debatten aus einer kritischen Perspektive zu analysieren und eigene wissenschaftliche Argumente zu formulieren. </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Dieser Kurs befasst sich eingehend mit klassischen und zeitgenössischen theoretischen Ansätzen, die im Fachgebiet der internationalen Beziehungen entwickelt wurden. Der Kurs untersucht zentrale Theorien – darunter Realismus, Neorealismus, Liberalismus, neoliberaler Institutionalismus, Konstruktivismus, die British School, Kritische Theorie, Poststrukturalismus und feministische Ansätze – auf vergleichende Weise. Darüber hinaus erörtert der Kurs anhand von Fallstudien und aktuellen Entwicklungen, wie diese Theorien Konzepte wie das internationale System, staatliches Verhalten, Macht, Sicherheit und Identität erklären.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6">
            <w:pPr>
              <w:spacing w:before="64" w:lineRule="auto"/>
              <w:ind w:left="144"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Analysiert klassische und zeitgenössische Theorien im Bereich der internationalen Beziehungen vergleichend und bewertet die diesen Theorien zugrunde liegenden Annahmen kritisch.</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Kann internationale politische Ereignisse, das Verhalten von Akteuren und globale Dynamiken unter Verwendung verschiedener theoretischer Ansätze erklären.</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Entwickelt vor dem Hintergrund theoretischer Debatten eigenständige wissenschaftliche Argumente und präsentiert diese schriftlich und mündlich gemäß wissenschaftlichen Standards. </w:t>
            </w:r>
            <w:r w:rsidDel="00000000" w:rsidR="00000000" w:rsidRPr="00000000">
              <w:rPr>
                <w:rtl w:val="0"/>
              </w:rPr>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den Kurs: Theorie, Methodik und Debatten in den Internationalen Beziehungen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Klassischer Realismus: Grundannahmen und Schlüsselfiguren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Neorealismus (Struktureller Realismus) und Ansätze des Kräftegleichgewichts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und neoliberaler Institutionalismus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 Britische Schule und der Ansatz der internationalen Gesellschaft </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Konstruktivismus: Identität, Normen und Diskurs </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1" w:line="223" w:lineRule="auto"/>
              <w:ind w:left="109" w:firstLine="0"/>
              <w:rPr>
                <w:sz w:val="20"/>
                <w:szCs w:val="20"/>
              </w:rPr>
            </w:pPr>
            <w:r w:rsidDel="00000000" w:rsidR="00000000" w:rsidRPr="00000000">
              <w:rPr>
                <w:sz w:val="20"/>
                <w:szCs w:val="20"/>
                <w:rtl w:val="0"/>
              </w:rPr>
              <w:t xml:space="preserve">Vergleichende Analyse von Theorien und deren Auswirkungen auf Forschungsdesigns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Kritische Theorie und die Frankfurter Schule </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Poststrukturalistische Ansätze und Diskursanalyse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Feministische Theorien der internationalen Beziehungen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Postkoloniale Ansätze und die Perspektive des Globalen Südens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Sicherheitsstudien und neue Sicherheitsansätze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Globale Governance, politische Ökonomie und theoretische Ansätze</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AllTheoretische Analyse aktueller internationaler Ereignisse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7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33015" cy="3454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oL/Lvu4e7osZQYyjLB7tOzOkQ==">CgMxLjA4AHIhMUI5YnZ4cTFxMXh2aGIxSlRYY2phOUJ6WWhqWlZyQTVN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