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F446" w14:textId="13C184AE" w:rsidR="001A11CD" w:rsidRDefault="004B63D7" w:rsidP="00E0396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0B9F14B" wp14:editId="77052362">
            <wp:simplePos x="0" y="0"/>
            <wp:positionH relativeFrom="margin">
              <wp:posOffset>400050</wp:posOffset>
            </wp:positionH>
            <wp:positionV relativeFrom="paragraph">
              <wp:posOffset>33655</wp:posOffset>
            </wp:positionV>
            <wp:extent cx="86677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F357D" w14:textId="667EE6B5" w:rsidR="00924BF7" w:rsidRDefault="00924BF7" w:rsidP="0015157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8A9CE51" w14:textId="43E598ED" w:rsidR="00924BF7" w:rsidRPr="00924BF7" w:rsidRDefault="00151579" w:rsidP="00151579">
      <w:pPr>
        <w:pStyle w:val="AralkYok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24BF7" w:rsidRPr="00924BF7">
        <w:rPr>
          <w:rFonts w:ascii="Times New Roman" w:hAnsi="Times New Roman" w:cs="Times New Roman"/>
          <w:b/>
          <w:sz w:val="24"/>
          <w:szCs w:val="24"/>
        </w:rPr>
        <w:t>TÜRKISCH-DEUTSCHE UNIVERSITÄT</w:t>
      </w:r>
    </w:p>
    <w:p w14:paraId="2D9630C3" w14:textId="5A417150" w:rsidR="004B63D7" w:rsidRDefault="00151579" w:rsidP="00151579">
      <w:pPr>
        <w:pStyle w:val="AralkYok"/>
        <w:ind w:left="708"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</w:t>
      </w:r>
      <w:r w:rsidR="00924BF7" w:rsidRPr="003D0316">
        <w:rPr>
          <w:rFonts w:ascii="Times New Roman" w:hAnsi="Times New Roman" w:cs="Times New Roman"/>
          <w:b/>
          <w:sz w:val="24"/>
          <w:szCs w:val="24"/>
          <w:lang w:val="de-DE"/>
        </w:rPr>
        <w:t>RESERVIERUNGSFORMULAR des GASTEHAUSES</w:t>
      </w:r>
    </w:p>
    <w:p w14:paraId="1BA4E148" w14:textId="77777777" w:rsidR="00151579" w:rsidRPr="003D0316" w:rsidRDefault="00151579" w:rsidP="00151579">
      <w:pPr>
        <w:pStyle w:val="AralkYok"/>
        <w:ind w:left="708"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966F5A5" w14:textId="77777777" w:rsidR="00924BF7" w:rsidRPr="00D92E26" w:rsidRDefault="00924BF7" w:rsidP="00924BF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0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552"/>
        <w:gridCol w:w="2268"/>
        <w:gridCol w:w="1645"/>
      </w:tblGrid>
      <w:tr w:rsidR="00AC7BF8" w:rsidRPr="00DD33AE" w14:paraId="4811F48A" w14:textId="77777777" w:rsidTr="002F3A45">
        <w:trPr>
          <w:trHeight w:val="183"/>
        </w:trPr>
        <w:tc>
          <w:tcPr>
            <w:tcW w:w="10576" w:type="dxa"/>
            <w:gridSpan w:val="5"/>
            <w:vAlign w:val="center"/>
          </w:tcPr>
          <w:p w14:paraId="2450BA90" w14:textId="5A64C66A" w:rsidR="00E31652" w:rsidRPr="00DD33AE" w:rsidRDefault="009D793D" w:rsidP="00880257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Anfragesteller</w:t>
            </w:r>
            <w:r w:rsidR="00880257"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für Reservierung </w:t>
            </w:r>
          </w:p>
        </w:tc>
      </w:tr>
      <w:tr w:rsidR="00AC7BF8" w:rsidRPr="00DD33AE" w14:paraId="43962515" w14:textId="77777777" w:rsidTr="00767BDF">
        <w:trPr>
          <w:trHeight w:val="215"/>
        </w:trPr>
        <w:tc>
          <w:tcPr>
            <w:tcW w:w="2268" w:type="dxa"/>
            <w:vAlign w:val="center"/>
          </w:tcPr>
          <w:p w14:paraId="4A13028C" w14:textId="77777777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9C33F0C" w14:textId="77777777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>Name-</w:t>
            </w: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Nachname</w:t>
            </w:r>
          </w:p>
          <w:p w14:paraId="73DF1DE2" w14:textId="5CF5B8E6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308" w:type="dxa"/>
            <w:gridSpan w:val="4"/>
            <w:vAlign w:val="center"/>
          </w:tcPr>
          <w:p w14:paraId="518A5971" w14:textId="77777777" w:rsidR="00733DA6" w:rsidRPr="00DD33AE" w:rsidRDefault="00733DA6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6E091FD" w14:textId="77777777" w:rsidTr="00FD09B1">
        <w:trPr>
          <w:trHeight w:val="226"/>
        </w:trPr>
        <w:tc>
          <w:tcPr>
            <w:tcW w:w="2268" w:type="dxa"/>
            <w:vAlign w:val="center"/>
          </w:tcPr>
          <w:p w14:paraId="72197915" w14:textId="6A2963BC" w:rsidR="00924BF7" w:rsidRPr="00DD33AE" w:rsidRDefault="00924BF7" w:rsidP="00A920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 xml:space="preserve">Tel. </w:t>
            </w:r>
            <w:r w:rsidRPr="00D82A14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Nummer</w:t>
            </w:r>
          </w:p>
        </w:tc>
        <w:tc>
          <w:tcPr>
            <w:tcW w:w="1843" w:type="dxa"/>
            <w:vAlign w:val="center"/>
          </w:tcPr>
          <w:p w14:paraId="56470E64" w14:textId="77777777" w:rsidR="00733DA6" w:rsidRPr="00DD33AE" w:rsidRDefault="00733DA6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7F000497" w14:textId="0066D440" w:rsidR="00924BF7" w:rsidRPr="00DD33AE" w:rsidRDefault="00924BF7" w:rsidP="004845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>E-Mail Adresse</w:t>
            </w:r>
          </w:p>
        </w:tc>
        <w:tc>
          <w:tcPr>
            <w:tcW w:w="3913" w:type="dxa"/>
            <w:gridSpan w:val="2"/>
            <w:vAlign w:val="center"/>
          </w:tcPr>
          <w:p w14:paraId="3EBD1522" w14:textId="77777777" w:rsidR="00733DA6" w:rsidRPr="00DD33AE" w:rsidRDefault="00733DA6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5AFBAD3F" w14:textId="77777777" w:rsidTr="002F3A45">
        <w:trPr>
          <w:trHeight w:val="60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204D928B" w14:textId="77777777" w:rsidR="00D63FB7" w:rsidRPr="00DD33AE" w:rsidRDefault="00D63FB7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E667102" w14:textId="59A464D7" w:rsidTr="00FD09B1">
        <w:trPr>
          <w:trHeight w:val="175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A7CE" w14:textId="294693C1" w:rsidR="009D793D" w:rsidRPr="00DD33AE" w:rsidRDefault="009D793D" w:rsidP="00A920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</w:rPr>
              <w:t>TDU-</w:t>
            </w: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Personal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5118" w14:textId="448C5ECB" w:rsidR="009D793D" w:rsidRPr="00E63537" w:rsidRDefault="009D793D" w:rsidP="004845C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>Abteilung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662C" w14:textId="77777777" w:rsidR="004B63D7" w:rsidRPr="00DD33AE" w:rsidRDefault="004B63D7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54A14683" w14:textId="6342B6A2" w:rsidTr="00B17C66">
        <w:trPr>
          <w:trHeight w:val="3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B651" w14:textId="77777777" w:rsidR="004B63D7" w:rsidRPr="00DD33AE" w:rsidRDefault="004B63D7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CB85" w14:textId="77777777" w:rsidR="009D793D" w:rsidRPr="00DD33AE" w:rsidRDefault="009D793D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F12190" w14:textId="695E7CC4" w:rsidR="009D793D" w:rsidRPr="00E63537" w:rsidRDefault="009D793D" w:rsidP="004845C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>Titel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473C" w14:textId="77777777" w:rsidR="004B63D7" w:rsidRPr="00DD33AE" w:rsidRDefault="004B63D7" w:rsidP="00484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66606F5F" w14:textId="77777777" w:rsidTr="002F3A45">
        <w:trPr>
          <w:trHeight w:val="38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30FC9EAF" w14:textId="77777777" w:rsidR="00E0396D" w:rsidRPr="00DD33AE" w:rsidRDefault="00E0396D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31FC567A" w14:textId="77777777" w:rsidTr="00FD09B1">
        <w:trPr>
          <w:trHeight w:val="172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4D48" w14:textId="1FA137A6" w:rsidR="00B25245" w:rsidRPr="00B16430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46A41775" w14:textId="41F87179" w:rsidR="00B25245" w:rsidRPr="00B16430" w:rsidRDefault="00AC7BF8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TDU-Studierende</w:t>
            </w:r>
          </w:p>
          <w:p w14:paraId="532C63F5" w14:textId="2C24E6F7" w:rsidR="00B25245" w:rsidRPr="00B16430" w:rsidRDefault="00B25245" w:rsidP="00A9205C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DFE1877" w14:textId="7AB34DE6" w:rsidR="00B25245" w:rsidRPr="00B16430" w:rsidRDefault="00F27536" w:rsidP="00F27536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color w:val="000000" w:themeColor="text1"/>
                <w:lang w:val="de-DE"/>
              </w:rPr>
              <w:t>Fakultät/Institut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2D1B" w14:textId="4B94FEC1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0D7DDFCD" w14:textId="77777777" w:rsidTr="00FD09B1">
        <w:trPr>
          <w:trHeight w:val="2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4BF4C" w14:textId="77777777" w:rsidR="00B25245" w:rsidRPr="00B16430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0A976191" w14:textId="3A005FAA" w:rsidR="00B25245" w:rsidRPr="00B16430" w:rsidRDefault="00F27536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color w:val="000000" w:themeColor="text1"/>
                <w:lang w:val="de-DE"/>
              </w:rPr>
              <w:t>Fachbereich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BAE7" w14:textId="77FEF203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01F1399A" w14:textId="77777777" w:rsidTr="00FD09B1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65BC" w14:textId="77777777" w:rsidR="00B25245" w:rsidRPr="00B16430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34E4BFC" w14:textId="09FCDF16" w:rsidR="00B25245" w:rsidRPr="00B16430" w:rsidRDefault="00F27536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B16430">
              <w:rPr>
                <w:rFonts w:ascii="Times New Roman" w:hAnsi="Times New Roman" w:cs="Times New Roman"/>
                <w:color w:val="000000" w:themeColor="text1"/>
                <w:lang w:val="de-DE"/>
              </w:rPr>
              <w:t>Semester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0D3FC" w14:textId="002FC2BC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0E06A1EA" w14:textId="77777777" w:rsidTr="002F3A45">
        <w:trPr>
          <w:trHeight w:val="38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5F8BB75F" w14:textId="77777777" w:rsidR="00B25245" w:rsidRPr="00DD33AE" w:rsidRDefault="00B25245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600058CA" w14:textId="77777777" w:rsidTr="00FD09B1">
        <w:trPr>
          <w:trHeight w:val="506"/>
        </w:trPr>
        <w:tc>
          <w:tcPr>
            <w:tcW w:w="2268" w:type="dxa"/>
            <w:vAlign w:val="center"/>
          </w:tcPr>
          <w:p w14:paraId="1C9D7A83" w14:textId="1CAA69C1" w:rsidR="00B25245" w:rsidRPr="00E63537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Mitarbeiter in den anderen öffentlichen Einrichtungen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9654190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71B5C0" w14:textId="2530D274" w:rsidR="00E63537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Einrichtung und Beruf 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</w:tcBorders>
            <w:vAlign w:val="center"/>
          </w:tcPr>
          <w:p w14:paraId="05566F81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2D1A6EE7" w14:textId="77777777" w:rsidTr="002F3A45">
        <w:trPr>
          <w:trHeight w:val="38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085B2EAE" w14:textId="77777777" w:rsidR="00B25245" w:rsidRPr="00DD33AE" w:rsidRDefault="00B25245" w:rsidP="00A920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45841E7E" w14:textId="77777777" w:rsidTr="00FD09B1">
        <w:trPr>
          <w:trHeight w:val="267"/>
        </w:trPr>
        <w:tc>
          <w:tcPr>
            <w:tcW w:w="2268" w:type="dxa"/>
            <w:vAlign w:val="center"/>
          </w:tcPr>
          <w:p w14:paraId="6A1D5567" w14:textId="02C30CAB" w:rsidR="00B25245" w:rsidRPr="00DD33AE" w:rsidRDefault="00B25245" w:rsidP="00A920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3AE">
              <w:rPr>
                <w:rFonts w:ascii="Times New Roman" w:eastAsia="Times New Roman" w:hAnsi="Times New Roman" w:cs="Times New Roman"/>
                <w:b/>
                <w:color w:val="000000" w:themeColor="text1"/>
                <w:lang w:val="de-DE" w:eastAsia="tr-TR"/>
              </w:rPr>
              <w:t>Person im nicht-öffentlicher oder -institutioneller Dienst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62472F" w14:textId="271A1F3B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color w:val="000000" w:themeColor="text1"/>
                <w:lang w:val="de-DE"/>
              </w:rPr>
              <w:t>Erklärung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</w:tcBorders>
            <w:vAlign w:val="center"/>
          </w:tcPr>
          <w:p w14:paraId="0F5185BB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2CB09150" w14:textId="77777777" w:rsidTr="002F3A45">
        <w:trPr>
          <w:trHeight w:val="251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bottom"/>
          </w:tcPr>
          <w:p w14:paraId="633847F9" w14:textId="77777777" w:rsidR="00C626FB" w:rsidRDefault="00C626FB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7892A428" w14:textId="28A87FB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Grund für die Reservierung</w:t>
            </w:r>
          </w:p>
        </w:tc>
      </w:tr>
      <w:tr w:rsidR="00AC7BF8" w:rsidRPr="00DD33AE" w14:paraId="3FD6B290" w14:textId="77777777" w:rsidTr="00CA75B3">
        <w:trPr>
          <w:trHeight w:val="350"/>
        </w:trPr>
        <w:tc>
          <w:tcPr>
            <w:tcW w:w="10576" w:type="dxa"/>
            <w:gridSpan w:val="5"/>
            <w:vAlign w:val="center"/>
          </w:tcPr>
          <w:p w14:paraId="0CC36A6E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F15C22B" w14:textId="77777777" w:rsidTr="002F3A45">
        <w:trPr>
          <w:trHeight w:val="158"/>
        </w:trPr>
        <w:tc>
          <w:tcPr>
            <w:tcW w:w="105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56C" w14:textId="50291999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033C1">
              <w:rPr>
                <w:rFonts w:ascii="Times New Roman" w:hAnsi="Times New Roman" w:cs="Times New Roman"/>
                <w:b/>
              </w:rPr>
              <w:t xml:space="preserve">* </w:t>
            </w:r>
            <w:r w:rsidRPr="008033C1">
              <w:rPr>
                <w:rFonts w:ascii="Times New Roman" w:hAnsi="Times New Roman" w:cs="Times New Roman"/>
                <w:b/>
                <w:lang w:val="de-DE"/>
              </w:rPr>
              <w:t>Bitte geben Sie Ihren Grund für die Anfrage an.</w:t>
            </w:r>
          </w:p>
        </w:tc>
      </w:tr>
      <w:tr w:rsidR="00AC7BF8" w:rsidRPr="00DD33AE" w14:paraId="696BD9BE" w14:textId="77777777" w:rsidTr="002F3A45">
        <w:trPr>
          <w:trHeight w:val="183"/>
        </w:trPr>
        <w:tc>
          <w:tcPr>
            <w:tcW w:w="10576" w:type="dxa"/>
            <w:gridSpan w:val="5"/>
            <w:tcBorders>
              <w:left w:val="nil"/>
              <w:right w:val="nil"/>
            </w:tcBorders>
            <w:vAlign w:val="center"/>
          </w:tcPr>
          <w:p w14:paraId="00C6E5D5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55DE738B" w14:textId="41DABCF6" w:rsidTr="00FD09B1">
        <w:trPr>
          <w:trHeight w:val="183"/>
        </w:trPr>
        <w:tc>
          <w:tcPr>
            <w:tcW w:w="2268" w:type="dxa"/>
            <w:vMerge w:val="restart"/>
            <w:vAlign w:val="center"/>
          </w:tcPr>
          <w:p w14:paraId="5B5F8478" w14:textId="60AF8DD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Übernachtungsgäste</w:t>
            </w:r>
          </w:p>
          <w:p w14:paraId="698D4529" w14:textId="615029C6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</w:tc>
        <w:tc>
          <w:tcPr>
            <w:tcW w:w="1843" w:type="dxa"/>
            <w:vAlign w:val="center"/>
          </w:tcPr>
          <w:p w14:paraId="2B1630B7" w14:textId="77777777" w:rsidR="00B25245" w:rsidRPr="001413B3" w:rsidRDefault="00B25245" w:rsidP="00B252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</w:p>
          <w:p w14:paraId="6BA313DA" w14:textId="30601876" w:rsidR="00B25245" w:rsidRPr="001413B3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1413B3">
              <w:rPr>
                <w:rFonts w:ascii="Times New Roman" w:eastAsia="Times New Roman" w:hAnsi="Times New Roman" w:cs="Times New Roman"/>
                <w:b/>
                <w:color w:val="000000" w:themeColor="text1"/>
                <w:lang w:val="de-DE" w:eastAsia="tr-TR"/>
              </w:rPr>
              <w:t>Person im öffentlicher oder nicht- öffentlicher Dienst</w:t>
            </w:r>
          </w:p>
        </w:tc>
        <w:tc>
          <w:tcPr>
            <w:tcW w:w="2552" w:type="dxa"/>
            <w:vAlign w:val="center"/>
          </w:tcPr>
          <w:p w14:paraId="070B978B" w14:textId="4E6D546B" w:rsidR="00B25245" w:rsidRPr="00DD33AE" w:rsidRDefault="00B25245" w:rsidP="006E6039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Name-Nachname</w:t>
            </w:r>
          </w:p>
        </w:tc>
        <w:tc>
          <w:tcPr>
            <w:tcW w:w="2268" w:type="dxa"/>
            <w:vAlign w:val="center"/>
          </w:tcPr>
          <w:p w14:paraId="6A3D89DB" w14:textId="7E52C140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Verwandtschaftsgrad</w:t>
            </w:r>
          </w:p>
        </w:tc>
        <w:tc>
          <w:tcPr>
            <w:tcW w:w="1645" w:type="dxa"/>
            <w:vAlign w:val="center"/>
          </w:tcPr>
          <w:p w14:paraId="04E9D53D" w14:textId="77777777" w:rsidR="00B25245" w:rsidRPr="00DD33AE" w:rsidRDefault="00B25245" w:rsidP="00B25245">
            <w:pPr>
              <w:pStyle w:val="Tabloerii"/>
              <w:snapToGrid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val="de-DE" w:eastAsia="en-US"/>
              </w:rPr>
            </w:pPr>
            <w:r w:rsidRPr="00DD33AE">
              <w:rPr>
                <w:rFonts w:eastAsiaTheme="minorHAnsi"/>
                <w:b/>
                <w:color w:val="000000" w:themeColor="text1"/>
                <w:sz w:val="22"/>
                <w:szCs w:val="22"/>
                <w:lang w:val="de-DE" w:eastAsia="en-US"/>
              </w:rPr>
              <w:t>Geburtsdatum</w:t>
            </w:r>
          </w:p>
          <w:p w14:paraId="7F900B25" w14:textId="4810263B" w:rsidR="00B25245" w:rsidRPr="00DD33AE" w:rsidRDefault="00B25245" w:rsidP="00B25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(</w:t>
            </w:r>
            <w:r w:rsidRPr="00376016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>Tag, Monat</w:t>
            </w:r>
            <w:r w:rsidRPr="00DD33AE"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  <w:t xml:space="preserve"> Jahr)</w:t>
            </w:r>
          </w:p>
        </w:tc>
      </w:tr>
      <w:tr w:rsidR="00AC7BF8" w:rsidRPr="00DD33AE" w14:paraId="62F5A53F" w14:textId="6101CB57" w:rsidTr="00FD09B1">
        <w:trPr>
          <w:trHeight w:val="183"/>
        </w:trPr>
        <w:tc>
          <w:tcPr>
            <w:tcW w:w="2268" w:type="dxa"/>
            <w:vMerge/>
            <w:vAlign w:val="center"/>
          </w:tcPr>
          <w:p w14:paraId="5203854B" w14:textId="7777777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C1D7A5E" w14:textId="040FE5B4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1EC461C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04A719F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vAlign w:val="center"/>
          </w:tcPr>
          <w:p w14:paraId="1CE2A6DE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44B6513D" w14:textId="15857C2D" w:rsidTr="00FD09B1">
        <w:trPr>
          <w:trHeight w:val="183"/>
        </w:trPr>
        <w:tc>
          <w:tcPr>
            <w:tcW w:w="2268" w:type="dxa"/>
            <w:vMerge/>
            <w:vAlign w:val="center"/>
          </w:tcPr>
          <w:p w14:paraId="04D13C7B" w14:textId="7777777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A09DEF2" w14:textId="70EBD852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17BAE6D3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835D842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vAlign w:val="center"/>
          </w:tcPr>
          <w:p w14:paraId="3CF98E3C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7773C29E" w14:textId="10A1A1DC" w:rsidTr="00FD09B1">
        <w:trPr>
          <w:trHeight w:val="41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1577557" w14:textId="77777777" w:rsidR="00B25245" w:rsidRPr="00DD33AE" w:rsidRDefault="00B25245" w:rsidP="00B252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3D5ED3" w14:textId="22D6A8E4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6BA4C9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9D8E95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23CB23AE" w14:textId="77777777" w:rsidR="00B25245" w:rsidRPr="00DD33AE" w:rsidRDefault="00B25245" w:rsidP="00B252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F8" w:rsidRPr="00DD33AE" w14:paraId="683CF259" w14:textId="77777777" w:rsidTr="002F3A45">
        <w:trPr>
          <w:trHeight w:val="829"/>
        </w:trPr>
        <w:tc>
          <w:tcPr>
            <w:tcW w:w="10576" w:type="dxa"/>
            <w:gridSpan w:val="5"/>
            <w:tcBorders>
              <w:bottom w:val="single" w:sz="4" w:space="0" w:color="auto"/>
            </w:tcBorders>
            <w:vAlign w:val="center"/>
          </w:tcPr>
          <w:p w14:paraId="71FC8B4F" w14:textId="20B69DCE" w:rsidR="00DB5259" w:rsidRPr="008033C1" w:rsidRDefault="00DB5259" w:rsidP="00DB5259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8033C1">
              <w:rPr>
                <w:rFonts w:ascii="Times New Roman" w:hAnsi="Times New Roman" w:cs="Times New Roman"/>
                <w:b/>
              </w:rPr>
              <w:t>*</w:t>
            </w:r>
            <w:r w:rsidR="00B25245"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>Reservierungsanfragef</w:t>
            </w:r>
            <w:r w:rsidR="00F27536"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ormular, die Ausweiskarte der übernachtenden Personen und </w:t>
            </w:r>
            <w:r w:rsidR="00376016"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>Personalausweis</w:t>
            </w:r>
            <w:r w:rsidR="00557F97"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="00AE74F8"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>bzw. Dokumente</w:t>
            </w:r>
            <w:r w:rsidR="00557F97"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zur Öffentlichen Dienst</w:t>
            </w:r>
          </w:p>
          <w:p w14:paraId="56D0F89A" w14:textId="00B86344" w:rsidR="00DB5259" w:rsidRPr="008033C1" w:rsidRDefault="00DB5259" w:rsidP="00DB5259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>*Aktuelle Studienbescheinigung der TDU-Studierenden, die über E-</w:t>
            </w:r>
            <w:proofErr w:type="spellStart"/>
            <w:r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>Government</w:t>
            </w:r>
            <w:proofErr w:type="spellEnd"/>
            <w:r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enthalten werden soll, und die entsprechende Prüfungsbescheinigung/Praktikumsbescheinigung für Studierende, die ein Praktikum machen, die Kursanmeldebescheinigung für unsere TDU-Studierenden, die für an unserer Universität angebotene Kurse eingeschrieben sind</w:t>
            </w:r>
          </w:p>
          <w:p w14:paraId="252A70FA" w14:textId="56B3A369" w:rsidR="00B25245" w:rsidRPr="00411A3E" w:rsidRDefault="00DB5259" w:rsidP="00B25245">
            <w:pPr>
              <w:rPr>
                <w:rFonts w:ascii="Times New Roman" w:hAnsi="Times New Roman" w:cs="Times New Roman"/>
                <w:b/>
                <w:color w:val="FF0000"/>
                <w:lang w:val="de-DE"/>
              </w:rPr>
            </w:pPr>
            <w:r w:rsidRPr="008033C1">
              <w:rPr>
                <w:rFonts w:ascii="Times New Roman" w:hAnsi="Times New Roman" w:cs="Times New Roman"/>
                <w:b/>
                <w:sz w:val="20"/>
                <w:lang w:val="de-DE"/>
              </w:rPr>
              <w:t>Der E-Mail sind die oben geforderten Unterlagen beizufügen.</w:t>
            </w:r>
          </w:p>
        </w:tc>
      </w:tr>
    </w:tbl>
    <w:tbl>
      <w:tblPr>
        <w:tblpPr w:leftFromText="141" w:rightFromText="141" w:vertAnchor="text" w:horzAnchor="margin" w:tblpXSpec="center" w:tblpY="403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397"/>
        <w:gridCol w:w="1242"/>
        <w:gridCol w:w="1309"/>
        <w:gridCol w:w="2126"/>
        <w:gridCol w:w="2148"/>
      </w:tblGrid>
      <w:tr w:rsidR="00696633" w:rsidRPr="00151579" w14:paraId="5FD514FE" w14:textId="77777777" w:rsidTr="00F83AAC">
        <w:trPr>
          <w:trHeight w:val="340"/>
        </w:trPr>
        <w:tc>
          <w:tcPr>
            <w:tcW w:w="2426" w:type="dxa"/>
            <w:vMerge w:val="restart"/>
            <w:vAlign w:val="center"/>
          </w:tcPr>
          <w:p w14:paraId="4602D84C" w14:textId="44C31EA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Anzahl</w:t>
            </w:r>
            <w:r w:rsidR="00786986">
              <w:rPr>
                <w:rFonts w:ascii="Times New Roman" w:hAnsi="Times New Roman" w:cs="Times New Roman"/>
                <w:b/>
                <w:lang w:val="de-DE"/>
              </w:rPr>
              <w:t xml:space="preserve"> der</w:t>
            </w:r>
            <w:r w:rsidRPr="00151579">
              <w:rPr>
                <w:rFonts w:ascii="Times New Roman" w:hAnsi="Times New Roman" w:cs="Times New Roman"/>
                <w:b/>
                <w:lang w:val="de-DE"/>
              </w:rPr>
              <w:t xml:space="preserve"> Erwachsene</w:t>
            </w:r>
          </w:p>
        </w:tc>
        <w:tc>
          <w:tcPr>
            <w:tcW w:w="1397" w:type="dxa"/>
            <w:vMerge w:val="restart"/>
            <w:vAlign w:val="center"/>
          </w:tcPr>
          <w:p w14:paraId="7630AC61" w14:textId="7777777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51579">
              <w:rPr>
                <w:rFonts w:ascii="Times New Roman" w:hAnsi="Times New Roman" w:cs="Times New Roman"/>
                <w:b/>
              </w:rPr>
              <w:t>…………….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14:paraId="4451FE19" w14:textId="4B706643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Anzahl der Kinder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88DDE79" w14:textId="7777777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51579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9C962F" w14:textId="57781E1D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Die gewünschte Anzahl der Zimmer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333A54D4" w14:textId="77777777" w:rsidR="00696633" w:rsidRPr="00151579" w:rsidRDefault="00696633" w:rsidP="00123A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51579">
              <w:rPr>
                <w:rFonts w:ascii="Times New Roman" w:hAnsi="Times New Roman" w:cs="Times New Roman"/>
              </w:rPr>
              <w:t>…………….</w:t>
            </w:r>
            <w:proofErr w:type="gramEnd"/>
          </w:p>
        </w:tc>
      </w:tr>
      <w:tr w:rsidR="00696633" w:rsidRPr="00151579" w14:paraId="3E59A799" w14:textId="77777777" w:rsidTr="00F83AAC">
        <w:trPr>
          <w:trHeight w:val="291"/>
        </w:trPr>
        <w:tc>
          <w:tcPr>
            <w:tcW w:w="2426" w:type="dxa"/>
            <w:vMerge/>
          </w:tcPr>
          <w:p w14:paraId="0C933529" w14:textId="77777777" w:rsidR="00696633" w:rsidRPr="00151579" w:rsidRDefault="00696633" w:rsidP="00BD7733">
            <w:pPr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14:paraId="066B140E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4ED0C5D" w14:textId="69C4BA31" w:rsidR="00696633" w:rsidRPr="00151579" w:rsidRDefault="00696633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151579">
              <w:rPr>
                <w:rFonts w:ascii="Times New Roman" w:hAnsi="Times New Roman" w:cs="Times New Roman"/>
                <w:b/>
                <w:lang w:val="de-DE"/>
              </w:rPr>
              <w:t>Alter des Kindes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5003D3B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  <w:proofErr w:type="gramStart"/>
            <w:r w:rsidRPr="00151579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14:paraId="1539B410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14:paraId="61BD830E" w14:textId="77777777" w:rsidR="00696633" w:rsidRPr="00151579" w:rsidRDefault="00696633" w:rsidP="00BD7733">
            <w:pPr>
              <w:rPr>
                <w:rFonts w:ascii="Times New Roman" w:hAnsi="Times New Roman" w:cs="Times New Roman"/>
              </w:rPr>
            </w:pPr>
          </w:p>
        </w:tc>
      </w:tr>
    </w:tbl>
    <w:p w14:paraId="788A7B6D" w14:textId="668CD466" w:rsidR="00BD7733" w:rsidRDefault="00BD7733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W w:w="10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7038"/>
      </w:tblGrid>
      <w:tr w:rsidR="001B1DD5" w14:paraId="441F099C" w14:textId="4C9FAE9E" w:rsidTr="00224940">
        <w:trPr>
          <w:trHeight w:val="342"/>
        </w:trPr>
        <w:tc>
          <w:tcPr>
            <w:tcW w:w="3589" w:type="dxa"/>
          </w:tcPr>
          <w:p w14:paraId="2F7F5CFC" w14:textId="46EF3B79" w:rsidR="001B1DD5" w:rsidRPr="00BA73A2" w:rsidRDefault="00636457" w:rsidP="00824B1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de-DE"/>
              </w:rPr>
            </w:pPr>
            <w:r w:rsidRPr="00BA73A2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Fahrzeugmodell/Autokennzeichen</w:t>
            </w:r>
          </w:p>
        </w:tc>
        <w:tc>
          <w:tcPr>
            <w:tcW w:w="7038" w:type="dxa"/>
          </w:tcPr>
          <w:p w14:paraId="17120714" w14:textId="77777777" w:rsidR="00B17C66" w:rsidRDefault="00B17C66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1C7AE" w14:textId="3B35B949" w:rsidR="001B1DD5" w:rsidRPr="004C1351" w:rsidRDefault="004C1351" w:rsidP="00824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CD116F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/……………………………..</w:t>
            </w:r>
          </w:p>
          <w:p w14:paraId="24FAB6CC" w14:textId="6FE1103C" w:rsidR="004C1351" w:rsidRDefault="004C1351" w:rsidP="004C135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135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636457">
              <w:t xml:space="preserve"> </w:t>
            </w:r>
            <w:r w:rsidR="00636457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Dieser Bereich</w:t>
            </w:r>
            <w:r w:rsidR="00636457" w:rsidRPr="00636457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wird von unseren Gästen ausgefüllt, die mit dem Auto anreisen.</w:t>
            </w:r>
          </w:p>
        </w:tc>
      </w:tr>
    </w:tbl>
    <w:p w14:paraId="6BC46264" w14:textId="401E238A" w:rsidR="00151579" w:rsidRDefault="00151579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9ED1979" w14:textId="77777777" w:rsidR="00151579" w:rsidRDefault="00151579" w:rsidP="00824B1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37"/>
        <w:tblW w:w="10579" w:type="dxa"/>
        <w:tblLayout w:type="fixed"/>
        <w:tblLook w:val="04A0" w:firstRow="1" w:lastRow="0" w:firstColumn="1" w:lastColumn="0" w:noHBand="0" w:noVBand="1"/>
      </w:tblPr>
      <w:tblGrid>
        <w:gridCol w:w="2263"/>
        <w:gridCol w:w="2140"/>
        <w:gridCol w:w="2548"/>
        <w:gridCol w:w="3628"/>
      </w:tblGrid>
      <w:tr w:rsidR="00BD7733" w:rsidRPr="00E72B17" w14:paraId="01EE6EDC" w14:textId="77777777" w:rsidTr="007C4DF1">
        <w:trPr>
          <w:trHeight w:val="313"/>
        </w:trPr>
        <w:tc>
          <w:tcPr>
            <w:tcW w:w="2263" w:type="dxa"/>
            <w:vAlign w:val="center"/>
          </w:tcPr>
          <w:p w14:paraId="23C1AE32" w14:textId="278A35D5" w:rsidR="00BD7733" w:rsidRPr="00C90CF5" w:rsidRDefault="00636457" w:rsidP="00824B10">
            <w:p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sz w:val="24"/>
                <w:lang w:val="de-DE"/>
              </w:rPr>
              <w:t>Check-in-Datum</w:t>
            </w:r>
          </w:p>
        </w:tc>
        <w:tc>
          <w:tcPr>
            <w:tcW w:w="2140" w:type="dxa"/>
            <w:vAlign w:val="center"/>
          </w:tcPr>
          <w:p w14:paraId="5844841D" w14:textId="77777777" w:rsidR="00BD7733" w:rsidRPr="004608FD" w:rsidRDefault="00BD7733" w:rsidP="0082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548" w:type="dxa"/>
            <w:vAlign w:val="center"/>
          </w:tcPr>
          <w:p w14:paraId="578D1F1B" w14:textId="1B2A58E5" w:rsidR="00BD7733" w:rsidRPr="00E72B17" w:rsidRDefault="00636457" w:rsidP="006364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6457">
              <w:rPr>
                <w:rFonts w:ascii="Times New Roman" w:hAnsi="Times New Roman" w:cs="Times New Roman"/>
                <w:b/>
                <w:sz w:val="24"/>
              </w:rPr>
              <w:t>Check</w:t>
            </w:r>
            <w:proofErr w:type="spellEnd"/>
            <w:r w:rsidRPr="00636457">
              <w:rPr>
                <w:rFonts w:ascii="Times New Roman" w:hAnsi="Times New Roman" w:cs="Times New Roman"/>
                <w:b/>
                <w:sz w:val="24"/>
              </w:rPr>
              <w:t>-in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Uhr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  <w:tc>
          <w:tcPr>
            <w:tcW w:w="3628" w:type="dxa"/>
            <w:vAlign w:val="center"/>
          </w:tcPr>
          <w:p w14:paraId="5BEF2F17" w14:textId="77777777" w:rsidR="00BD7733" w:rsidRPr="004608FD" w:rsidRDefault="00BD7733" w:rsidP="0082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BD7733" w:rsidRPr="00E72B17" w14:paraId="74DC6A2C" w14:textId="77777777" w:rsidTr="007C4DF1">
        <w:trPr>
          <w:trHeight w:val="313"/>
        </w:trPr>
        <w:tc>
          <w:tcPr>
            <w:tcW w:w="2263" w:type="dxa"/>
            <w:vAlign w:val="center"/>
          </w:tcPr>
          <w:p w14:paraId="331F97CF" w14:textId="4CEAA3FA" w:rsidR="00BD7733" w:rsidRPr="00C90CF5" w:rsidRDefault="00990176" w:rsidP="00990176">
            <w:p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Check-out-Datum</w:t>
            </w:r>
          </w:p>
        </w:tc>
        <w:tc>
          <w:tcPr>
            <w:tcW w:w="2140" w:type="dxa"/>
            <w:vAlign w:val="center"/>
          </w:tcPr>
          <w:p w14:paraId="5E0FA848" w14:textId="77777777" w:rsidR="00BD7733" w:rsidRPr="00E72B17" w:rsidRDefault="00BD7733" w:rsidP="00BD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4608FD">
              <w:rPr>
                <w:rFonts w:ascii="Times New Roman" w:hAnsi="Times New Roman" w:cs="Times New Roman"/>
                <w:sz w:val="24"/>
                <w:szCs w:val="24"/>
              </w:rPr>
              <w:t>/…./….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48" w:type="dxa"/>
            <w:vAlign w:val="center"/>
          </w:tcPr>
          <w:p w14:paraId="19B7B8F6" w14:textId="382699D8" w:rsidR="00BD7733" w:rsidRDefault="00990176" w:rsidP="009901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176">
              <w:rPr>
                <w:rFonts w:ascii="Times New Roman" w:hAnsi="Times New Roman" w:cs="Times New Roman"/>
                <w:b/>
              </w:rPr>
              <w:t>Check-out-</w:t>
            </w:r>
            <w:r>
              <w:rPr>
                <w:rFonts w:ascii="Times New Roman" w:hAnsi="Times New Roman" w:cs="Times New Roman"/>
                <w:b/>
              </w:rPr>
              <w:t>Uhr</w:t>
            </w:r>
            <w:proofErr w:type="spellEnd"/>
            <w:r w:rsidRPr="00990176">
              <w:rPr>
                <w:rFonts w:ascii="Times New Roman" w:hAnsi="Times New Roman" w:cs="Times New Roman"/>
                <w:b/>
              </w:rPr>
              <w:t xml:space="preserve"> </w:t>
            </w:r>
            <w:r w:rsidR="00BD773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628" w:type="dxa"/>
            <w:vAlign w:val="center"/>
          </w:tcPr>
          <w:p w14:paraId="383F70F0" w14:textId="2572EFD7" w:rsidR="00BD7733" w:rsidRPr="004608FD" w:rsidRDefault="00BD7733" w:rsidP="00BD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3" w:rsidRPr="00D92E26" w14:paraId="37792639" w14:textId="77777777" w:rsidTr="007C4DF1">
        <w:trPr>
          <w:trHeight w:val="458"/>
        </w:trPr>
        <w:tc>
          <w:tcPr>
            <w:tcW w:w="2263" w:type="dxa"/>
            <w:vAlign w:val="center"/>
          </w:tcPr>
          <w:p w14:paraId="46E202A9" w14:textId="5112E691" w:rsidR="00BD7733" w:rsidRPr="00C90CF5" w:rsidRDefault="00990176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Gewünschter Zimmertyp</w:t>
            </w:r>
          </w:p>
        </w:tc>
        <w:tc>
          <w:tcPr>
            <w:tcW w:w="2140" w:type="dxa"/>
            <w:vAlign w:val="center"/>
          </w:tcPr>
          <w:p w14:paraId="678CDDCA" w14:textId="114ECA1A" w:rsidR="00BD7733" w:rsidRPr="00D60065" w:rsidRDefault="00BD7733" w:rsidP="00BD7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6006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89681" wp14:editId="5503B693">
                      <wp:simplePos x="0" y="0"/>
                      <wp:positionH relativeFrom="column">
                        <wp:posOffset>1003300</wp:posOffset>
                      </wp:positionH>
                      <wp:positionV relativeFrom="page">
                        <wp:posOffset>24130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9E5BE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89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79pt;margin-top:1.9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" fillcolor="white [3201]" strokeweight=".5pt">
                      <v:textbox>
                        <w:txbxContent>
                          <w:p w14:paraId="07B9E5BE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990176" w:rsidRPr="00D600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Einzelzimmer</w:t>
            </w:r>
          </w:p>
        </w:tc>
        <w:tc>
          <w:tcPr>
            <w:tcW w:w="2548" w:type="dxa"/>
            <w:vAlign w:val="center"/>
          </w:tcPr>
          <w:p w14:paraId="22258AC4" w14:textId="792CE775" w:rsidR="00BD7733" w:rsidRPr="008D4A1F" w:rsidRDefault="00642141" w:rsidP="0064214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D4A1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97DF" wp14:editId="2FC49820">
                      <wp:simplePos x="0" y="0"/>
                      <wp:positionH relativeFrom="column">
                        <wp:posOffset>924560</wp:posOffset>
                      </wp:positionH>
                      <wp:positionV relativeFrom="page">
                        <wp:posOffset>95885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F689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97DF" id="Metin Kutusu 4" o:spid="_x0000_s1027" type="#_x0000_t202" style="position:absolute;margin-left:72.8pt;margin-top:7.55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" fillcolor="white [3201]" strokeweight=".5pt">
                      <v:textbox>
                        <w:txbxContent>
                          <w:p w14:paraId="01AF689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990176" w:rsidRPr="008D4A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Doppelzimmer</w:t>
            </w:r>
          </w:p>
        </w:tc>
        <w:tc>
          <w:tcPr>
            <w:tcW w:w="3628" w:type="dxa"/>
            <w:vAlign w:val="center"/>
          </w:tcPr>
          <w:p w14:paraId="154948C3" w14:textId="2F9B0F7D" w:rsidR="00BD7733" w:rsidRPr="00D92E26" w:rsidRDefault="00BD7733" w:rsidP="006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280D6" wp14:editId="22173E6C">
                      <wp:simplePos x="0" y="0"/>
                      <wp:positionH relativeFrom="column">
                        <wp:posOffset>1494155</wp:posOffset>
                      </wp:positionH>
                      <wp:positionV relativeFrom="page">
                        <wp:posOffset>40005</wp:posOffset>
                      </wp:positionV>
                      <wp:extent cx="2476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4C3608" w14:textId="77777777" w:rsidR="00BD7733" w:rsidRDefault="00BD7733" w:rsidP="00BD77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80D6" id="Metin Kutusu 5" o:spid="_x0000_s1028" type="#_x0000_t202" style="position:absolute;margin-left:117.65pt;margin-top:3.15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" fillcolor="white [3201]" strokeweight=".5pt">
                      <v:textbox>
                        <w:txbxContent>
                          <w:p w14:paraId="414C3608" w14:textId="77777777" w:rsidR="00BD7733" w:rsidRDefault="00BD7733" w:rsidP="00BD7733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642141" w:rsidRPr="00580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</w:t>
            </w:r>
            <w:r w:rsidR="00642141" w:rsidRPr="00D600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Zimmer für</w:t>
            </w:r>
            <w:r w:rsidR="00642141" w:rsidRPr="00642141">
              <w:rPr>
                <w:rFonts w:ascii="Times New Roman" w:hAnsi="Times New Roman" w:cs="Times New Roman"/>
                <w:sz w:val="20"/>
                <w:szCs w:val="20"/>
              </w:rPr>
              <w:t xml:space="preserve"> 3-Personen</w:t>
            </w:r>
          </w:p>
        </w:tc>
      </w:tr>
      <w:tr w:rsidR="00BD7733" w:rsidRPr="00D92E26" w14:paraId="1C238D18" w14:textId="77777777" w:rsidTr="007C4DF1">
        <w:trPr>
          <w:trHeight w:val="458"/>
        </w:trPr>
        <w:tc>
          <w:tcPr>
            <w:tcW w:w="2263" w:type="dxa"/>
            <w:vAlign w:val="center"/>
          </w:tcPr>
          <w:p w14:paraId="3DBC3A30" w14:textId="62BCFA6B" w:rsidR="00BD7733" w:rsidRPr="00C90CF5" w:rsidRDefault="00C90CF5" w:rsidP="00BD7733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90CF5">
              <w:rPr>
                <w:rFonts w:ascii="Times New Roman" w:hAnsi="Times New Roman" w:cs="Times New Roman"/>
                <w:b/>
                <w:lang w:val="de-DE"/>
              </w:rPr>
              <w:t>Gästekartennummer / Zimmernummer</w:t>
            </w:r>
          </w:p>
        </w:tc>
        <w:tc>
          <w:tcPr>
            <w:tcW w:w="8316" w:type="dxa"/>
            <w:gridSpan w:val="3"/>
            <w:vAlign w:val="center"/>
          </w:tcPr>
          <w:p w14:paraId="79112956" w14:textId="1DD96DCC" w:rsidR="00BD7733" w:rsidRDefault="00BD7733" w:rsidP="00BD77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………....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/…</w:t>
            </w:r>
            <w:r w:rsidR="00E87A7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………..</w:t>
            </w:r>
          </w:p>
          <w:p w14:paraId="226BC9A5" w14:textId="7F8D27A9" w:rsidR="00BD7733" w:rsidRPr="006F6F26" w:rsidRDefault="00B10ADD" w:rsidP="00B10ADD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Dieser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Bereich </w:t>
            </w: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wird vom Gästehaus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ausgefüllt, b</w:t>
            </w:r>
            <w:r w:rsidRPr="00B10AD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itte lassen Sie dieses Feld leer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.</w:t>
            </w:r>
          </w:p>
        </w:tc>
      </w:tr>
    </w:tbl>
    <w:p w14:paraId="715C1A49" w14:textId="2F7333B7" w:rsidR="006F6F26" w:rsidRDefault="006F6F26" w:rsidP="009A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70E700B" w14:textId="44F5D010" w:rsidR="00861650" w:rsidRPr="00512C10" w:rsidRDefault="00861650" w:rsidP="00A263D7">
      <w:pPr>
        <w:spacing w:after="100" w:afterAutospacing="1" w:line="240" w:lineRule="auto"/>
        <w:jc w:val="center"/>
        <w:rPr>
          <w:rFonts w:ascii="MetaPro-Norm" w:eastAsia="Times New Roman" w:hAnsi="MetaPro-Norm" w:cs="Times New Roman"/>
          <w:color w:val="34374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43741"/>
          <w:sz w:val="24"/>
          <w:szCs w:val="24"/>
          <w:lang w:eastAsia="tr-TR"/>
        </w:rPr>
        <w:t>UNTERKUNFTSGEBÜHREN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1773"/>
        <w:gridCol w:w="1788"/>
        <w:gridCol w:w="1576"/>
      </w:tblGrid>
      <w:tr w:rsidR="00861650" w:rsidRPr="00DD33AE" w14:paraId="6BB5955B" w14:textId="77777777" w:rsidTr="005E2343">
        <w:trPr>
          <w:trHeight w:val="38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9A916" w14:textId="1F51D160" w:rsidR="00861650" w:rsidRPr="002F3A45" w:rsidRDefault="00861650" w:rsidP="005E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KATEGORIE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6D6F6" w14:textId="5893323D" w:rsidR="00861650" w:rsidRPr="002F3A45" w:rsidRDefault="00861650" w:rsidP="005E2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EINZELZİMMER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AA94CC" w14:textId="42E85C81" w:rsidR="00861650" w:rsidRPr="002F3A45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 xml:space="preserve">PRO PERSON </w:t>
            </w:r>
            <w:r w:rsidR="00990176"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>Für</w:t>
            </w: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 xml:space="preserve"> </w:t>
            </w:r>
            <w:r w:rsidR="00990176"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>Doppelzimmer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B19B2" w14:textId="6CCBDAFB" w:rsidR="00861650" w:rsidRPr="002F3A45" w:rsidRDefault="00861650" w:rsidP="00580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 xml:space="preserve">PRO PERSON </w:t>
            </w:r>
            <w:r w:rsidR="00580FBC" w:rsidRPr="002F3A45">
              <w:rPr>
                <w:rFonts w:ascii="Times New Roman" w:eastAsia="Times New Roman" w:hAnsi="Times New Roman" w:cs="Times New Roman"/>
                <w:b/>
                <w:sz w:val="20"/>
                <w:lang w:val="de-DE" w:eastAsia="tr-TR"/>
              </w:rPr>
              <w:t>im Zimmer für 3-Personen</w:t>
            </w:r>
          </w:p>
        </w:tc>
      </w:tr>
      <w:tr w:rsidR="00861650" w:rsidRPr="00DD33AE" w14:paraId="349C392E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FC024" w14:textId="3FA3DFBF" w:rsidR="00861650" w:rsidRPr="002F3A45" w:rsidRDefault="00F74359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TDU-Universitätspersonal oder Rentner bei TDU</w:t>
            </w:r>
            <w:r w:rsidR="00861650"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, deren Ehegatten, Nachkommen und Abkömmlinge.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EAF720" w14:textId="2EF85DE5" w:rsidR="00861650" w:rsidRPr="002F3A45" w:rsidRDefault="00861650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</w:t>
            </w:r>
            <w:r w:rsidR="00B25245"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75C7D" w14:textId="51590B6B" w:rsidR="00861650" w:rsidRPr="002F3A45" w:rsidRDefault="00B25245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1.00</w:t>
            </w:r>
            <w:r w:rsidR="00861650"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42DC2" w14:textId="17D64134" w:rsidR="00861650" w:rsidRPr="002F3A45" w:rsidRDefault="00B25245" w:rsidP="00B7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750</w:t>
            </w:r>
          </w:p>
        </w:tc>
      </w:tr>
      <w:tr w:rsidR="00B25245" w:rsidRPr="00DD33AE" w14:paraId="0CDBE24B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A0B6B5" w14:textId="29F5F7B5" w:rsidR="00B25245" w:rsidRPr="002F3A45" w:rsidRDefault="00402135" w:rsidP="0040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40213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Postgraduierte Studierende</w:t>
            </w:r>
            <w:r w:rsidRPr="00402135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an </w:t>
            </w:r>
            <w:r>
              <w:rPr>
                <w:rFonts w:ascii="Times New Roman" w:eastAsia="Times New Roman" w:hAnsi="Times New Roman" w:cs="Times New Roman"/>
                <w:sz w:val="20"/>
                <w:lang w:eastAsia="tr-TR"/>
              </w:rPr>
              <w:t>der TDU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E3B56" w14:textId="22BEF781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871634" w14:textId="1329D5A0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B9910" w14:textId="46F512B9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750</w:t>
            </w:r>
          </w:p>
        </w:tc>
      </w:tr>
      <w:tr w:rsidR="00B25245" w:rsidRPr="00DD33AE" w14:paraId="315DCEC5" w14:textId="77777777" w:rsidTr="00123A41">
        <w:trPr>
          <w:trHeight w:val="978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DBDB97" w14:textId="1DC3306E" w:rsidR="00B25245" w:rsidRPr="008F76B4" w:rsidRDefault="008F76B4" w:rsidP="0012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17229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Studierende in der Vorbereitungsklasse/ Bachelorstudenten und Praktikanten, die an unserer Universität TDU studieren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 xml:space="preserve"> </w:t>
            </w:r>
            <w:r w:rsidRPr="008F7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tr-TR"/>
              </w:rPr>
              <w:t>(Eine Unterbringung ist nur während der Prüfungs-, Praktikums- und Kurszeiten möglich.).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8404BF" w14:textId="515A0F46" w:rsidR="00B25245" w:rsidRPr="002F3A45" w:rsidRDefault="00B25245" w:rsidP="00B25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B70BDE" w14:textId="0708C0AF" w:rsidR="00B25245" w:rsidRPr="002F3A45" w:rsidRDefault="00B25245" w:rsidP="00B25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1.000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4F46D9" w14:textId="75D49B4A" w:rsidR="00B25245" w:rsidRPr="002F3A45" w:rsidRDefault="00B25245" w:rsidP="00B25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F3A45">
              <w:rPr>
                <w:rFonts w:ascii="Times New Roman" w:hAnsi="Times New Roman" w:cs="Times New Roman"/>
                <w:b/>
                <w:bCs/>
                <w:sz w:val="20"/>
              </w:rPr>
              <w:t>₺ 750</w:t>
            </w:r>
          </w:p>
        </w:tc>
      </w:tr>
      <w:tr w:rsidR="00B25245" w:rsidRPr="00DD33AE" w14:paraId="32474627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4A5B0C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Mitarbeiter oder Rentner in den anderen öffentlichen Einrichtungen und Organisationen, deren Ehegatten, Nachkommen und Abkömmlinge.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3C430" w14:textId="6399E084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A1D55" w14:textId="518F13EF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4330D" w14:textId="7D5B32E5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750</w:t>
            </w:r>
          </w:p>
        </w:tc>
      </w:tr>
      <w:tr w:rsidR="00B25245" w:rsidRPr="00DD33AE" w14:paraId="63AE1CD8" w14:textId="77777777" w:rsidTr="00123A41">
        <w:trPr>
          <w:trHeight w:val="267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B0422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2F3A45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Personen im nicht-öffentlicher oder -institutioneller Dienst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BA6E83" w14:textId="51F1F0B4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E4944" w14:textId="2CFC947E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D9FF3" w14:textId="18AEA37F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1.125</w:t>
            </w:r>
          </w:p>
        </w:tc>
      </w:tr>
      <w:tr w:rsidR="00B25245" w:rsidRPr="00DD33AE" w14:paraId="2F752CFD" w14:textId="77777777" w:rsidTr="00123A41">
        <w:trPr>
          <w:trHeight w:val="176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7609A" w14:textId="746E1367" w:rsidR="00B25245" w:rsidRPr="002F3A45" w:rsidRDefault="009070EA" w:rsidP="000E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</w:pPr>
            <w:r w:rsidRPr="009070EA">
              <w:rPr>
                <w:rFonts w:ascii="Times New Roman" w:eastAsia="Times New Roman" w:hAnsi="Times New Roman" w:cs="Times New Roman"/>
                <w:sz w:val="20"/>
                <w:lang w:val="de-DE" w:eastAsia="tr-TR"/>
              </w:rPr>
              <w:t>Austauschstudierende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1CF70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1.875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FA6D9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709E49" w14:textId="77777777" w:rsidR="00B25245" w:rsidRPr="002F3A45" w:rsidRDefault="00B25245" w:rsidP="00B2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r w:rsidRPr="002F3A45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₺ 1.125</w:t>
            </w:r>
          </w:p>
        </w:tc>
      </w:tr>
    </w:tbl>
    <w:p w14:paraId="1FA73125" w14:textId="6D8C4FAD" w:rsidR="00861650" w:rsidRPr="00E739F2" w:rsidRDefault="008823AE" w:rsidP="008823AE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Die angegebenen Preise verstehen sich inklusive Mehrwertsteuer und Übernachtungssteuer.</w:t>
      </w:r>
    </w:p>
    <w:p w14:paraId="54B79FAA" w14:textId="5C8E50C6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Die angegebenen Preise gelten für eine Übernachtung. Die Mahlzeiten werden im Gästehaus nicht</w:t>
      </w:r>
    </w:p>
    <w:p w14:paraId="6A9B8FFF" w14:textId="77777777" w:rsidR="00861650" w:rsidRPr="00E739F2" w:rsidRDefault="00861650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angeboten. Unsere Gäste können an Wochentagen in unserer Mensa auf dem Campus zu den</w:t>
      </w:r>
    </w:p>
    <w:p w14:paraId="6C151907" w14:textId="02F562D7" w:rsidR="00861650" w:rsidRPr="00E739F2" w:rsidRDefault="00861650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ausgewiesenen Gast-Preisen Verpflegungsangebote in Anspruch nehmen. </w:t>
      </w:r>
    </w:p>
    <w:p w14:paraId="1ADD7F5D" w14:textId="1B33BE32" w:rsidR="00F16A03" w:rsidRPr="00E739F2" w:rsidRDefault="00F16A03" w:rsidP="0051283F">
      <w:pPr>
        <w:spacing w:before="120" w:after="0" w:line="240" w:lineRule="auto"/>
        <w:ind w:left="142" w:hanging="425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      </w:t>
      </w:r>
      <w:r w:rsid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*Unsere Gäste, die mit dem Auto zum Gästehaus fahren, nutzen den dafür vorgesehenen Parkplatz auf dem Campus </w:t>
      </w:r>
      <w:r w:rsid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unserer </w:t>
      </w: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Universität.</w:t>
      </w:r>
    </w:p>
    <w:p w14:paraId="53598A22" w14:textId="0C0801E1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Kinder im Alter</w:t>
      </w:r>
      <w:r w:rsidR="004B14E7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von 0-3 Jahren übernachten im Gästehaus 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kostenfrei. Kinder im Alter von 3 bis 6 Jahren</w:t>
      </w:r>
    </w:p>
    <w:p w14:paraId="006E116A" w14:textId="4E85336A" w:rsidR="00861650" w:rsidRPr="00E739F2" w:rsidRDefault="00861650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erhalten eine Ermäßigung von 50 %.</w:t>
      </w:r>
    </w:p>
    <w:p w14:paraId="199ECA54" w14:textId="22675B10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Zustellbetten sind in den Zimmern nicht verfügbar.</w:t>
      </w:r>
    </w:p>
    <w:p w14:paraId="7BC4C28B" w14:textId="70C1DD05" w:rsidR="00861650" w:rsidRPr="00E739F2" w:rsidRDefault="008823AE" w:rsidP="00E739F2">
      <w:pPr>
        <w:spacing w:before="120"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861650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Der maximale Aufenthalt beträgt 30 Tage.</w:t>
      </w:r>
    </w:p>
    <w:p w14:paraId="29B52680" w14:textId="59DC5CF9" w:rsidR="008823AE" w:rsidRPr="00E739F2" w:rsidRDefault="008823AE" w:rsidP="00E739F2">
      <w:pPr>
        <w:pStyle w:val="AralkYok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651B31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* 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Für den Zutritt zum Gastahaus erhalten Sie eine Gästekarte und einen Zimmerschlüssel.</w:t>
      </w:r>
    </w:p>
    <w:p w14:paraId="1BDF9C39" w14:textId="02E6753D" w:rsidR="008823AE" w:rsidRPr="00E739F2" w:rsidRDefault="008823AE" w:rsidP="00E739F2">
      <w:pPr>
        <w:pStyle w:val="AralkYok"/>
        <w:spacing w:before="12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*Der Check-in in unserem Gästehaus beginnt um 14:00 Uhr und der Check-out muss bis 11:00 Uhr erfolgen. Wenn Sie nicht bis zur Abreisezeit des Gästehauses auschecken, wird die Gebühr für den nächsten Tag berechnet.</w:t>
      </w:r>
    </w:p>
    <w:p w14:paraId="31BD83E1" w14:textId="6E5E8F88" w:rsidR="007B7884" w:rsidRPr="00E739F2" w:rsidRDefault="008823AE" w:rsidP="00E739F2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*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Unsere Gäste können eine Änderung oder Stornierung ihrer Reservierung beantragen, indem sie bis zu 48 Stunden vor dem Datum ihres Aufenthalts eine E-Mail an konukevi@tau.edu.tr senden.</w:t>
      </w:r>
      <w:r w:rsidR="001D696E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Am Tag des Aufenthalts; Für Stornierungen, die innerhalb </w:t>
      </w:r>
      <w:r w:rsidR="007B7884" w:rsidRPr="00FF6F3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 w:eastAsia="tr-TR"/>
        </w:rPr>
        <w:t>der letzten 24 Stunden</w:t>
      </w:r>
      <w:r w:rsidR="007B7884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vor der Check-in-Zeit erfolgen, ist keine Rückerstattung möglich. </w:t>
      </w:r>
    </w:p>
    <w:p w14:paraId="487E462B" w14:textId="3BB16798" w:rsidR="00F83AAC" w:rsidRPr="00F83AAC" w:rsidRDefault="00E739F2" w:rsidP="00F83AAC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8D0A56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 *Für die Gästekarte wird beim Check-in eine Kartenkaution in Höhe von 150 TL pro Person erhoben und </w:t>
      </w:r>
      <w:r w:rsidR="00001CD1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nach </w:t>
      </w:r>
      <w:r w:rsidR="00001CD1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dem</w:t>
      </w:r>
      <w:r w:rsidR="008D0A56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Check-out-</w:t>
      </w:r>
      <w: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 xml:space="preserve"> </w:t>
      </w:r>
      <w:r w:rsidR="008D0A56" w:rsidRPr="00E739F2"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t>Datum zurückerstattet.</w:t>
      </w:r>
    </w:p>
    <w:p w14:paraId="3DC91DB3" w14:textId="77777777" w:rsidR="00020EA4" w:rsidRPr="00E739F2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Kontoinformationen für die Rückerstattung der Karteneinzahlung</w:t>
      </w:r>
    </w:p>
    <w:p w14:paraId="75CC822A" w14:textId="3FA526AA" w:rsidR="00785DD2" w:rsidRPr="00E739F2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Bankname</w:t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  <w:t>:</w:t>
      </w:r>
    </w:p>
    <w:p w14:paraId="1F7E2069" w14:textId="591F664B" w:rsidR="00785DD2" w:rsidRPr="00E739F2" w:rsidRDefault="00785DD2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IBAN </w:t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  <w:t xml:space="preserve">            </w:t>
      </w:r>
      <w:proofErr w:type="gramStart"/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 :</w:t>
      </w:r>
      <w:proofErr w:type="gramEnd"/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TR</w:t>
      </w:r>
    </w:p>
    <w:p w14:paraId="44AE2CB1" w14:textId="6DB0B53E" w:rsidR="00785DD2" w:rsidRPr="00E739F2" w:rsidRDefault="00020EA4" w:rsidP="00785DD2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Name des Kontoinhabers</w:t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ab/>
      </w:r>
      <w:r w:rsidRPr="00E739F2">
        <w:rPr>
          <w:rFonts w:ascii="Times New Roman" w:hAnsi="Times New Roman" w:cs="Times New Roman"/>
          <w:b/>
          <w:sz w:val="20"/>
          <w:szCs w:val="20"/>
          <w:lang w:eastAsia="tr-TR"/>
        </w:rPr>
        <w:tab/>
      </w:r>
      <w:r w:rsidR="00785DD2" w:rsidRPr="00E739F2">
        <w:rPr>
          <w:rFonts w:ascii="Times New Roman" w:hAnsi="Times New Roman" w:cs="Times New Roman"/>
          <w:b/>
          <w:sz w:val="20"/>
          <w:szCs w:val="20"/>
          <w:lang w:eastAsia="tr-TR"/>
        </w:rPr>
        <w:t>:</w:t>
      </w:r>
    </w:p>
    <w:p w14:paraId="3CCB17D8" w14:textId="242297F3" w:rsidR="00E87A75" w:rsidRDefault="00EC2BE7" w:rsidP="00A049F5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  <w:r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T.C. Identifikationsnummer des Kontoinhabers</w:t>
      </w:r>
      <w:r w:rsidR="000F720B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>:</w:t>
      </w:r>
      <w:r w:rsidR="00785DD2" w:rsidRPr="00E739F2">
        <w:rPr>
          <w:rFonts w:ascii="Times New Roman" w:hAnsi="Times New Roman" w:cs="Times New Roman"/>
          <w:b/>
          <w:sz w:val="20"/>
          <w:szCs w:val="20"/>
          <w:lang w:val="de-DE" w:eastAsia="tr-TR"/>
        </w:rPr>
        <w:t xml:space="preserve"> </w:t>
      </w:r>
    </w:p>
    <w:p w14:paraId="09C837C5" w14:textId="77777777" w:rsidR="008033C1" w:rsidRDefault="008033C1" w:rsidP="008033C1">
      <w:pPr>
        <w:pStyle w:val="NormalWeb"/>
        <w:jc w:val="center"/>
      </w:pPr>
      <w:r>
        <w:rPr>
          <w:rStyle w:val="Gl"/>
        </w:rPr>
        <w:lastRenderedPageBreak/>
        <w:t>GÄSTEHAUSREGELN</w:t>
      </w:r>
    </w:p>
    <w:p w14:paraId="61104978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proofErr w:type="spellStart"/>
      <w:r>
        <w:rPr>
          <w:sz w:val="22"/>
          <w:szCs w:val="22"/>
        </w:rPr>
        <w:t>Check</w:t>
      </w:r>
      <w:proofErr w:type="spellEnd"/>
      <w:r>
        <w:rPr>
          <w:sz w:val="22"/>
          <w:szCs w:val="22"/>
        </w:rPr>
        <w:t xml:space="preserve">-in im </w:t>
      </w:r>
      <w:proofErr w:type="spellStart"/>
      <w:r>
        <w:rPr>
          <w:sz w:val="22"/>
          <w:szCs w:val="22"/>
        </w:rPr>
        <w:t>Gästehaus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ab 14:00 </w:t>
      </w:r>
      <w:proofErr w:type="spellStart"/>
      <w:r>
        <w:rPr>
          <w:sz w:val="22"/>
          <w:szCs w:val="22"/>
        </w:rPr>
        <w:t>Uhr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möglich</w:t>
      </w:r>
      <w:proofErr w:type="spellEnd"/>
      <w:r>
        <w:rPr>
          <w:sz w:val="22"/>
          <w:szCs w:val="22"/>
        </w:rPr>
        <w:t xml:space="preserve">. Der </w:t>
      </w:r>
      <w:proofErr w:type="spellStart"/>
      <w:r>
        <w:rPr>
          <w:sz w:val="22"/>
          <w:szCs w:val="22"/>
        </w:rPr>
        <w:t>Check-out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spätestens</w:t>
      </w:r>
      <w:proofErr w:type="spellEnd"/>
      <w:r>
        <w:rPr>
          <w:sz w:val="22"/>
          <w:szCs w:val="22"/>
        </w:rPr>
        <w:t xml:space="preserve"> 11:00 </w:t>
      </w:r>
      <w:proofErr w:type="spellStart"/>
      <w:r>
        <w:rPr>
          <w:sz w:val="22"/>
          <w:szCs w:val="22"/>
        </w:rPr>
        <w:t>Uhr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Abreisetag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erfolgen</w:t>
      </w:r>
      <w:proofErr w:type="spellEnd"/>
      <w:r>
        <w:rPr>
          <w:sz w:val="22"/>
          <w:szCs w:val="22"/>
        </w:rPr>
        <w:t>.</w:t>
      </w:r>
    </w:p>
    <w:p w14:paraId="48DF76AE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Erfolgt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Check-out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angegebenen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Uhrzeit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weitere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Übernachtung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berechnet</w:t>
      </w:r>
      <w:proofErr w:type="spellEnd"/>
      <w:r>
        <w:rPr>
          <w:sz w:val="22"/>
          <w:szCs w:val="22"/>
        </w:rPr>
        <w:t>.</w:t>
      </w:r>
    </w:p>
    <w:p w14:paraId="3FD8D53E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Check-out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Zimmerschlüssel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Gästekarte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während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Dienstzeiten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Abteilung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Gesundheit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Kultur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Abteilung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abzugeben</w:t>
      </w:r>
      <w:proofErr w:type="spellEnd"/>
      <w:r>
        <w:rPr>
          <w:sz w:val="22"/>
          <w:szCs w:val="22"/>
        </w:rPr>
        <w:t>.</w:t>
      </w:r>
    </w:p>
    <w:p w14:paraId="7C7971CE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Abreise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außerhalb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Dienstzeiten</w:t>
      </w:r>
      <w:proofErr w:type="spellEnd"/>
      <w:r>
        <w:rPr>
          <w:sz w:val="22"/>
          <w:szCs w:val="22"/>
        </w:rPr>
        <w:t xml:space="preserve">, an </w:t>
      </w:r>
      <w:proofErr w:type="spellStart"/>
      <w:r>
        <w:rPr>
          <w:sz w:val="22"/>
          <w:szCs w:val="22"/>
        </w:rPr>
        <w:t>Wochenenden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an </w:t>
      </w:r>
      <w:proofErr w:type="spellStart"/>
      <w:r>
        <w:rPr>
          <w:sz w:val="22"/>
          <w:szCs w:val="22"/>
        </w:rPr>
        <w:t>Feiertagen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Schlüssel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Gästekarte</w:t>
      </w:r>
      <w:proofErr w:type="spellEnd"/>
      <w:r>
        <w:rPr>
          <w:sz w:val="22"/>
          <w:szCs w:val="22"/>
        </w:rPr>
        <w:t xml:space="preserve"> an den </w:t>
      </w:r>
      <w:proofErr w:type="spellStart"/>
      <w:r>
        <w:rPr>
          <w:sz w:val="22"/>
          <w:szCs w:val="22"/>
        </w:rPr>
        <w:t>per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bekanntgegebenen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Sicherheitsdienst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übergeben</w:t>
      </w:r>
      <w:proofErr w:type="spellEnd"/>
      <w:r>
        <w:rPr>
          <w:sz w:val="22"/>
          <w:szCs w:val="22"/>
        </w:rPr>
        <w:t>.</w:t>
      </w:r>
    </w:p>
    <w:p w14:paraId="5A0FD436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Gäste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dürfen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angemeldeten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ihren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Zimmern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empfangen</w:t>
      </w:r>
      <w:proofErr w:type="spellEnd"/>
      <w:r>
        <w:rPr>
          <w:sz w:val="22"/>
          <w:szCs w:val="22"/>
        </w:rPr>
        <w:t>.</w:t>
      </w:r>
    </w:p>
    <w:p w14:paraId="2C4CF682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Weitergabe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Zimmerschlüssels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Gästekarte</w:t>
      </w:r>
      <w:proofErr w:type="spellEnd"/>
      <w:r>
        <w:rPr>
          <w:sz w:val="22"/>
          <w:szCs w:val="22"/>
        </w:rPr>
        <w:t xml:space="preserve"> an </w:t>
      </w:r>
      <w:proofErr w:type="spellStart"/>
      <w:r>
        <w:rPr>
          <w:sz w:val="22"/>
          <w:szCs w:val="22"/>
        </w:rPr>
        <w:t>Dritte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Überlassung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Zimmers</w:t>
      </w:r>
      <w:proofErr w:type="spellEnd"/>
      <w:r>
        <w:rPr>
          <w:sz w:val="22"/>
          <w:szCs w:val="22"/>
        </w:rPr>
        <w:t xml:space="preserve"> an </w:t>
      </w:r>
      <w:proofErr w:type="spellStart"/>
      <w:r>
        <w:rPr>
          <w:sz w:val="22"/>
          <w:szCs w:val="22"/>
        </w:rPr>
        <w:t>andere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untersagt</w:t>
      </w:r>
      <w:proofErr w:type="spellEnd"/>
      <w:r>
        <w:rPr>
          <w:sz w:val="22"/>
          <w:szCs w:val="22"/>
        </w:rPr>
        <w:t>.</w:t>
      </w:r>
    </w:p>
    <w:p w14:paraId="1F99995E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Während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Aufenthalts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jegliches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Verhalten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unterlassen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Gäste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stören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könnte</w:t>
      </w:r>
      <w:proofErr w:type="spellEnd"/>
      <w:r>
        <w:rPr>
          <w:sz w:val="22"/>
          <w:szCs w:val="22"/>
        </w:rPr>
        <w:t>.</w:t>
      </w:r>
    </w:p>
    <w:p w14:paraId="629D7134" w14:textId="77777777" w:rsidR="008033C1" w:rsidRDefault="008033C1" w:rsidP="008033C1">
      <w:pPr>
        <w:pStyle w:val="NormalWeb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Verursachen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Lärmbelästigung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lautes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Musikhören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Spielen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Musikinstrumenten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untersagt</w:t>
      </w:r>
      <w:proofErr w:type="spellEnd"/>
      <w:r>
        <w:rPr>
          <w:sz w:val="22"/>
          <w:szCs w:val="22"/>
        </w:rPr>
        <w:t>.</w:t>
      </w:r>
    </w:p>
    <w:p w14:paraId="4D0CD1B9" w14:textId="77777777" w:rsidR="008033C1" w:rsidRDefault="008033C1" w:rsidP="008033C1">
      <w:pPr>
        <w:pStyle w:val="NormalWeb"/>
        <w:numPr>
          <w:ilvl w:val="0"/>
          <w:numId w:val="1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Konsum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Alkohol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in den </w:t>
      </w:r>
      <w:proofErr w:type="spellStart"/>
      <w:r>
        <w:rPr>
          <w:sz w:val="22"/>
          <w:szCs w:val="22"/>
        </w:rPr>
        <w:t>Zimmern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geschlossenen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Gästehauses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strengstens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verboten</w:t>
      </w:r>
      <w:proofErr w:type="spellEnd"/>
      <w:r>
        <w:rPr>
          <w:sz w:val="22"/>
          <w:szCs w:val="22"/>
        </w:rPr>
        <w:t>.</w:t>
      </w:r>
    </w:p>
    <w:p w14:paraId="7FD68D61" w14:textId="77777777" w:rsidR="008033C1" w:rsidRDefault="008033C1" w:rsidP="008033C1">
      <w:pPr>
        <w:pStyle w:val="NormalWeb"/>
        <w:numPr>
          <w:ilvl w:val="0"/>
          <w:numId w:val="1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gemeinschaftlich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genutzten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angemessene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Kleidung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achten</w:t>
      </w:r>
      <w:proofErr w:type="spellEnd"/>
      <w:r>
        <w:rPr>
          <w:sz w:val="22"/>
          <w:szCs w:val="22"/>
        </w:rPr>
        <w:t>.</w:t>
      </w:r>
    </w:p>
    <w:p w14:paraId="64FAC702" w14:textId="77777777" w:rsidR="008033C1" w:rsidRDefault="008033C1" w:rsidP="008033C1">
      <w:pPr>
        <w:pStyle w:val="NormalWeb"/>
        <w:spacing w:before="0" w:beforeAutospacing="0" w:after="0" w:afterAutospacing="0"/>
        <w:jc w:val="both"/>
        <w:rPr>
          <w:rStyle w:val="Gl"/>
        </w:rPr>
      </w:pPr>
    </w:p>
    <w:p w14:paraId="03B192D6" w14:textId="77777777" w:rsidR="008033C1" w:rsidRDefault="008033C1" w:rsidP="008033C1">
      <w:pPr>
        <w:pStyle w:val="NormalWeb"/>
        <w:spacing w:before="0" w:beforeAutospacing="0" w:after="0" w:afterAutospacing="0"/>
        <w:jc w:val="both"/>
        <w:rPr>
          <w:rStyle w:val="Gl"/>
          <w:sz w:val="22"/>
          <w:szCs w:val="22"/>
        </w:rPr>
      </w:pPr>
      <w:proofErr w:type="spellStart"/>
      <w:r>
        <w:rPr>
          <w:rStyle w:val="Gl"/>
          <w:sz w:val="22"/>
          <w:szCs w:val="22"/>
        </w:rPr>
        <w:t>In</w:t>
      </w:r>
      <w:proofErr w:type="spellEnd"/>
      <w:r>
        <w:rPr>
          <w:rStyle w:val="Gl"/>
          <w:sz w:val="22"/>
          <w:szCs w:val="22"/>
        </w:rPr>
        <w:t xml:space="preserve"> den </w:t>
      </w:r>
      <w:proofErr w:type="spellStart"/>
      <w:r>
        <w:rPr>
          <w:rStyle w:val="Gl"/>
          <w:sz w:val="22"/>
          <w:szCs w:val="22"/>
        </w:rPr>
        <w:t>Zimmern</w:t>
      </w:r>
      <w:proofErr w:type="spellEnd"/>
      <w:r>
        <w:rPr>
          <w:rStyle w:val="Gl"/>
          <w:sz w:val="22"/>
          <w:szCs w:val="22"/>
        </w:rPr>
        <w:t xml:space="preserve"> </w:t>
      </w:r>
      <w:proofErr w:type="spellStart"/>
      <w:r>
        <w:rPr>
          <w:rStyle w:val="Gl"/>
          <w:sz w:val="22"/>
          <w:szCs w:val="22"/>
        </w:rPr>
        <w:t>gelten</w:t>
      </w:r>
      <w:proofErr w:type="spellEnd"/>
      <w:r>
        <w:rPr>
          <w:rStyle w:val="Gl"/>
          <w:sz w:val="22"/>
          <w:szCs w:val="22"/>
        </w:rPr>
        <w:t xml:space="preserve"> </w:t>
      </w:r>
      <w:proofErr w:type="spellStart"/>
      <w:r>
        <w:rPr>
          <w:rStyle w:val="Gl"/>
          <w:sz w:val="22"/>
          <w:szCs w:val="22"/>
        </w:rPr>
        <w:t>folgende</w:t>
      </w:r>
      <w:proofErr w:type="spellEnd"/>
      <w:r>
        <w:rPr>
          <w:rStyle w:val="Gl"/>
          <w:sz w:val="22"/>
          <w:szCs w:val="22"/>
        </w:rPr>
        <w:t xml:space="preserve"> </w:t>
      </w:r>
      <w:proofErr w:type="spellStart"/>
      <w:r>
        <w:rPr>
          <w:rStyle w:val="Gl"/>
          <w:sz w:val="22"/>
          <w:szCs w:val="22"/>
        </w:rPr>
        <w:t>Bestimmungen</w:t>
      </w:r>
      <w:proofErr w:type="spellEnd"/>
      <w:r>
        <w:rPr>
          <w:rStyle w:val="Gl"/>
          <w:sz w:val="22"/>
          <w:szCs w:val="22"/>
        </w:rPr>
        <w:t>:</w:t>
      </w:r>
    </w:p>
    <w:p w14:paraId="4E5ADFED" w14:textId="77777777" w:rsidR="008033C1" w:rsidRDefault="008033C1" w:rsidP="008033C1">
      <w:pPr>
        <w:pStyle w:val="NormalWeb"/>
        <w:spacing w:before="0" w:beforeAutospacing="0" w:after="0" w:afterAutospacing="0"/>
        <w:jc w:val="both"/>
      </w:pPr>
    </w:p>
    <w:p w14:paraId="0F4D6C2E" w14:textId="77777777" w:rsidR="008033C1" w:rsidRDefault="008033C1" w:rsidP="008033C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Mobiliar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Einrichtungsgegenstände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dürfen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</w:t>
      </w:r>
      <w:proofErr w:type="spellEnd"/>
      <w:r>
        <w:rPr>
          <w:sz w:val="22"/>
          <w:szCs w:val="22"/>
        </w:rPr>
        <w:t xml:space="preserve"> dem </w:t>
      </w:r>
      <w:proofErr w:type="spellStart"/>
      <w:r>
        <w:rPr>
          <w:sz w:val="22"/>
          <w:szCs w:val="22"/>
        </w:rPr>
        <w:t>Zimmer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entfernt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umgestellt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>.</w:t>
      </w:r>
    </w:p>
    <w:p w14:paraId="283BD576" w14:textId="77777777" w:rsidR="008033C1" w:rsidRDefault="008033C1" w:rsidP="008033C1">
      <w:pPr>
        <w:pStyle w:val="NormalWeb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Gegenstände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dürfen</w:t>
      </w:r>
      <w:proofErr w:type="spellEnd"/>
      <w:r>
        <w:rPr>
          <w:sz w:val="22"/>
          <w:szCs w:val="22"/>
        </w:rPr>
        <w:t xml:space="preserve"> nur </w:t>
      </w:r>
      <w:proofErr w:type="spellStart"/>
      <w:r>
        <w:rPr>
          <w:sz w:val="22"/>
          <w:szCs w:val="22"/>
        </w:rPr>
        <w:t>zweckgemäß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verwendet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beschädigt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verändert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>.</w:t>
      </w:r>
    </w:p>
    <w:p w14:paraId="1A78E4EA" w14:textId="77777777" w:rsidR="008033C1" w:rsidRDefault="008033C1" w:rsidP="008033C1">
      <w:pPr>
        <w:pStyle w:val="NormalWeb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dürfen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keine</w:t>
      </w:r>
      <w:proofErr w:type="spellEnd"/>
      <w:r>
        <w:rPr>
          <w:sz w:val="22"/>
          <w:szCs w:val="22"/>
        </w:rPr>
        <w:t xml:space="preserve"> Poster, </w:t>
      </w:r>
      <w:proofErr w:type="spellStart"/>
      <w:r>
        <w:rPr>
          <w:sz w:val="22"/>
          <w:szCs w:val="22"/>
        </w:rPr>
        <w:t>Papier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o.Ä</w:t>
      </w:r>
      <w:proofErr w:type="spellEnd"/>
      <w:r>
        <w:rPr>
          <w:sz w:val="22"/>
          <w:szCs w:val="22"/>
        </w:rPr>
        <w:t xml:space="preserve">. an den </w:t>
      </w:r>
      <w:proofErr w:type="spellStart"/>
      <w:r>
        <w:rPr>
          <w:sz w:val="22"/>
          <w:szCs w:val="22"/>
        </w:rPr>
        <w:t>Wänden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angebracht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Beschriftungen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vorgenommen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>.</w:t>
      </w:r>
    </w:p>
    <w:p w14:paraId="2AF29EB4" w14:textId="77777777" w:rsidR="008033C1" w:rsidRDefault="008033C1" w:rsidP="008033C1">
      <w:pPr>
        <w:pStyle w:val="NormalWeb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Elektro-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Gasgeräte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Bügeleisen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Haarglätter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Heiz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Kochgeräte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dürfen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mitgebracht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verwendet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>.</w:t>
      </w:r>
    </w:p>
    <w:p w14:paraId="38BF33FC" w14:textId="77777777" w:rsidR="008033C1" w:rsidRDefault="008033C1" w:rsidP="008033C1">
      <w:pPr>
        <w:pStyle w:val="NormalWeb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Mitführen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verbotenen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Waffen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untersagt</w:t>
      </w:r>
      <w:proofErr w:type="spellEnd"/>
      <w:r>
        <w:rPr>
          <w:sz w:val="22"/>
          <w:szCs w:val="22"/>
        </w:rPr>
        <w:t>.</w:t>
      </w:r>
    </w:p>
    <w:p w14:paraId="1A3A2729" w14:textId="77777777" w:rsidR="008033C1" w:rsidRDefault="008033C1" w:rsidP="008033C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beschädigte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verlorene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Gegenstände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wird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Zeitwert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Rechnung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gestellt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verursachenden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eingefordert</w:t>
      </w:r>
      <w:proofErr w:type="spellEnd"/>
      <w:r>
        <w:rPr>
          <w:sz w:val="22"/>
          <w:szCs w:val="22"/>
        </w:rPr>
        <w:t>.</w:t>
      </w:r>
    </w:p>
    <w:p w14:paraId="43FD16DA" w14:textId="77777777" w:rsidR="008033C1" w:rsidRDefault="008033C1" w:rsidP="008033C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Gäste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selbst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Wertsachen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wichtigen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Unterlagen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verantwortlich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Gästehaus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übernimmt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hierfür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Haftung</w:t>
      </w:r>
      <w:proofErr w:type="spellEnd"/>
      <w:r>
        <w:rPr>
          <w:sz w:val="22"/>
          <w:szCs w:val="22"/>
        </w:rPr>
        <w:t>.</w:t>
      </w:r>
    </w:p>
    <w:p w14:paraId="5F62838F" w14:textId="77777777" w:rsidR="008033C1" w:rsidRDefault="008033C1" w:rsidP="008033C1">
      <w:pPr>
        <w:pStyle w:val="NormalWeb"/>
        <w:numPr>
          <w:ilvl w:val="0"/>
          <w:numId w:val="1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Gäste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verpflichtet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allgemeinen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Reinigungsmaßnahmen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respektieren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Reinigungspersonal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Arbeit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behindern</w:t>
      </w:r>
      <w:proofErr w:type="spellEnd"/>
      <w:r>
        <w:rPr>
          <w:sz w:val="22"/>
          <w:szCs w:val="22"/>
        </w:rPr>
        <w:t>. (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Reinigungskräfte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betreten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werktags</w:t>
      </w:r>
      <w:proofErr w:type="spellEnd"/>
      <w:r>
        <w:rPr>
          <w:sz w:val="22"/>
          <w:szCs w:val="22"/>
        </w:rPr>
        <w:t xml:space="preserve"> ab 10:00 </w:t>
      </w:r>
      <w:proofErr w:type="spellStart"/>
      <w:r>
        <w:rPr>
          <w:sz w:val="22"/>
          <w:szCs w:val="22"/>
        </w:rPr>
        <w:t>Uhr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Zimmer</w:t>
      </w:r>
      <w:proofErr w:type="spellEnd"/>
      <w:r>
        <w:rPr>
          <w:sz w:val="22"/>
          <w:szCs w:val="22"/>
        </w:rPr>
        <w:t xml:space="preserve">, um </w:t>
      </w:r>
      <w:proofErr w:type="spellStart"/>
      <w:r>
        <w:rPr>
          <w:sz w:val="22"/>
          <w:szCs w:val="22"/>
        </w:rPr>
        <w:t>diese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wischen</w:t>
      </w:r>
      <w:proofErr w:type="spellEnd"/>
      <w:r>
        <w:rPr>
          <w:sz w:val="22"/>
          <w:szCs w:val="22"/>
        </w:rPr>
        <w:t>.)</w:t>
      </w:r>
    </w:p>
    <w:p w14:paraId="615DE109" w14:textId="77777777" w:rsidR="008033C1" w:rsidRDefault="008033C1" w:rsidP="008033C1">
      <w:pPr>
        <w:pStyle w:val="NormalWeb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dürfen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Lebensmittel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Getränke</w:t>
      </w:r>
      <w:proofErr w:type="spellEnd"/>
      <w:r>
        <w:rPr>
          <w:sz w:val="22"/>
          <w:szCs w:val="22"/>
        </w:rPr>
        <w:t xml:space="preserve"> in den </w:t>
      </w:r>
      <w:proofErr w:type="spellStart"/>
      <w:r>
        <w:rPr>
          <w:sz w:val="22"/>
          <w:szCs w:val="22"/>
        </w:rPr>
        <w:t>Zimmern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öffentlichen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aufbewahrt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>.</w:t>
      </w:r>
    </w:p>
    <w:p w14:paraId="698EF92C" w14:textId="77777777" w:rsidR="008033C1" w:rsidRDefault="008033C1" w:rsidP="008033C1">
      <w:pPr>
        <w:pStyle w:val="NormalWeb"/>
        <w:numPr>
          <w:ilvl w:val="0"/>
          <w:numId w:val="1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Haustiere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im </w:t>
      </w:r>
      <w:proofErr w:type="spellStart"/>
      <w:r>
        <w:rPr>
          <w:sz w:val="22"/>
          <w:szCs w:val="22"/>
        </w:rPr>
        <w:t>Gästehaus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erlaubt</w:t>
      </w:r>
      <w:proofErr w:type="spellEnd"/>
      <w:r>
        <w:rPr>
          <w:sz w:val="22"/>
          <w:szCs w:val="22"/>
        </w:rPr>
        <w:t>.</w:t>
      </w:r>
    </w:p>
    <w:p w14:paraId="2CFA0432" w14:textId="77777777" w:rsidR="008033C1" w:rsidRDefault="008033C1" w:rsidP="008033C1">
      <w:pPr>
        <w:pStyle w:val="NormalWeb"/>
        <w:numPr>
          <w:ilvl w:val="0"/>
          <w:numId w:val="1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Waschmaschine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Trockner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dürfen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10:00 </w:t>
      </w:r>
      <w:proofErr w:type="spellStart"/>
      <w:r>
        <w:rPr>
          <w:sz w:val="22"/>
          <w:szCs w:val="22"/>
        </w:rPr>
        <w:t>Uhr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morgens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nach</w:t>
      </w:r>
      <w:proofErr w:type="spellEnd"/>
      <w:r>
        <w:rPr>
          <w:sz w:val="22"/>
          <w:szCs w:val="22"/>
        </w:rPr>
        <w:t xml:space="preserve"> 22:00 </w:t>
      </w:r>
      <w:proofErr w:type="spellStart"/>
      <w:r>
        <w:rPr>
          <w:sz w:val="22"/>
          <w:szCs w:val="22"/>
        </w:rPr>
        <w:t>Uhr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abends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genutzt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>.</w:t>
      </w:r>
    </w:p>
    <w:p w14:paraId="0E7FCBA2" w14:textId="77777777" w:rsidR="008033C1" w:rsidRDefault="008033C1" w:rsidP="008033C1">
      <w:pPr>
        <w:pStyle w:val="NormalWeb"/>
        <w:numPr>
          <w:ilvl w:val="0"/>
          <w:numId w:val="1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Reinigung</w:t>
      </w:r>
      <w:proofErr w:type="spellEnd"/>
      <w:r>
        <w:rPr>
          <w:sz w:val="22"/>
          <w:szCs w:val="22"/>
        </w:rPr>
        <w:t xml:space="preserve"> der in der </w:t>
      </w:r>
      <w:proofErr w:type="spellStart"/>
      <w:r>
        <w:rPr>
          <w:sz w:val="22"/>
          <w:szCs w:val="22"/>
        </w:rPr>
        <w:t>Küche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verwendeten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Utensilien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obliegt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Gästen</w:t>
      </w:r>
      <w:proofErr w:type="spellEnd"/>
      <w:r>
        <w:rPr>
          <w:sz w:val="22"/>
          <w:szCs w:val="22"/>
        </w:rPr>
        <w:t>.</w:t>
      </w:r>
    </w:p>
    <w:p w14:paraId="57B3B4AE" w14:textId="77777777" w:rsidR="008033C1" w:rsidRDefault="008033C1" w:rsidP="008033C1">
      <w:pPr>
        <w:pStyle w:val="NormalWeb"/>
        <w:numPr>
          <w:ilvl w:val="0"/>
          <w:numId w:val="1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letzten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Monats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Schädlingsbekämpfung</w:t>
      </w:r>
      <w:proofErr w:type="spellEnd"/>
      <w:r>
        <w:rPr>
          <w:sz w:val="22"/>
          <w:szCs w:val="22"/>
        </w:rPr>
        <w:t xml:space="preserve"> im </w:t>
      </w:r>
      <w:proofErr w:type="spellStart"/>
      <w:r>
        <w:rPr>
          <w:sz w:val="22"/>
          <w:szCs w:val="22"/>
        </w:rPr>
        <w:t>Gästehaus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durchgeführt</w:t>
      </w:r>
      <w:proofErr w:type="spellEnd"/>
      <w:r>
        <w:rPr>
          <w:sz w:val="22"/>
          <w:szCs w:val="22"/>
        </w:rPr>
        <w:t>.</w:t>
      </w:r>
    </w:p>
    <w:p w14:paraId="24276535" w14:textId="77777777" w:rsidR="008033C1" w:rsidRDefault="008033C1" w:rsidP="008033C1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Persönliche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Gegenstände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Verlassen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Gästehauses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vergessen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müssen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innerhalb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fünfzehn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abgeholt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Andernfalls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angenommen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Eigentum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verzichtet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wurde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Gegenstände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entsorgt</w:t>
      </w:r>
      <w:proofErr w:type="spellEnd"/>
      <w:r>
        <w:rPr>
          <w:sz w:val="22"/>
          <w:szCs w:val="22"/>
        </w:rPr>
        <w:t>.</w:t>
      </w:r>
    </w:p>
    <w:p w14:paraId="16626E9C" w14:textId="77777777" w:rsidR="008033C1" w:rsidRDefault="008033C1" w:rsidP="008033C1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593A0DAB" w14:textId="77777777" w:rsidR="008033C1" w:rsidRDefault="008033C1" w:rsidP="008033C1">
      <w:pPr>
        <w:pStyle w:val="NormalWeb"/>
        <w:spacing w:before="0" w:beforeAutospacing="0" w:after="0" w:afterAutospacing="0"/>
        <w:jc w:val="both"/>
        <w:rPr>
          <w:rStyle w:val="Gl"/>
        </w:rPr>
      </w:pPr>
      <w:proofErr w:type="spellStart"/>
      <w:r>
        <w:rPr>
          <w:rStyle w:val="Gl"/>
          <w:sz w:val="22"/>
          <w:szCs w:val="22"/>
        </w:rPr>
        <w:t>Hinweis</w:t>
      </w:r>
      <w:proofErr w:type="spellEnd"/>
      <w:r>
        <w:rPr>
          <w:rStyle w:val="Gl"/>
          <w:sz w:val="22"/>
          <w:szCs w:val="22"/>
        </w:rPr>
        <w:t>:</w:t>
      </w:r>
    </w:p>
    <w:p w14:paraId="232B3F66" w14:textId="77777777" w:rsidR="008033C1" w:rsidRDefault="008033C1" w:rsidP="008033C1">
      <w:pPr>
        <w:pStyle w:val="NormalWeb"/>
        <w:spacing w:before="0" w:beforeAutospacing="0" w:after="0" w:afterAutospacing="0"/>
        <w:jc w:val="both"/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Gäste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genan</w:t>
      </w:r>
      <w:bookmarkStart w:id="0" w:name="_GoBack"/>
      <w:bookmarkEnd w:id="0"/>
      <w:r>
        <w:rPr>
          <w:sz w:val="22"/>
          <w:szCs w:val="22"/>
        </w:rPr>
        <w:t>nten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Regeln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verstoßen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werden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zunächst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mündlich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zuständigen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verwarnt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wiederholten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Verstößen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erfolgt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schriftliche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Abmahnung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Sollte</w:t>
      </w:r>
      <w:proofErr w:type="spellEnd"/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dennoch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weiteren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Regelverstößen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kommen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offizielles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Protokoll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erstellt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der Fall an </w:t>
      </w: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Rektorat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weitergeleitet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Falls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Rektorat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weiteren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Aufenthalt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betreffenden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unzumutbar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hält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dies</w:t>
      </w:r>
      <w:proofErr w:type="spellEnd"/>
      <w:r>
        <w:rPr>
          <w:sz w:val="22"/>
          <w:szCs w:val="22"/>
        </w:rPr>
        <w:t xml:space="preserve"> dem </w:t>
      </w:r>
      <w:proofErr w:type="spellStart"/>
      <w:r>
        <w:rPr>
          <w:sz w:val="22"/>
          <w:szCs w:val="22"/>
        </w:rPr>
        <w:t>Gast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schriftlich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mitgeteilt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Aufenthalt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entsprechend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beendet</w:t>
      </w:r>
      <w:proofErr w:type="spellEnd"/>
      <w:r>
        <w:rPr>
          <w:sz w:val="22"/>
          <w:szCs w:val="22"/>
        </w:rPr>
        <w:t>.</w:t>
      </w:r>
    </w:p>
    <w:p w14:paraId="4D2C0392" w14:textId="77777777" w:rsidR="008033C1" w:rsidRDefault="008033C1" w:rsidP="008033C1">
      <w:pPr>
        <w:tabs>
          <w:tab w:val="left" w:pos="861"/>
        </w:tabs>
        <w:spacing w:before="78"/>
        <w:jc w:val="both"/>
        <w:rPr>
          <w:sz w:val="24"/>
        </w:rPr>
      </w:pPr>
    </w:p>
    <w:p w14:paraId="5E2C087D" w14:textId="77777777" w:rsidR="008033C1" w:rsidRPr="00A049F5" w:rsidRDefault="008033C1" w:rsidP="00A049F5">
      <w:pPr>
        <w:spacing w:before="24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lang w:val="de-DE" w:eastAsia="tr-TR"/>
        </w:rPr>
      </w:pPr>
    </w:p>
    <w:sectPr w:rsidR="008033C1" w:rsidRPr="00A049F5" w:rsidSect="008823AE">
      <w:footerReference w:type="default" r:id="rId9"/>
      <w:pgSz w:w="11906" w:h="16838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369C" w14:textId="77777777" w:rsidR="006C7F98" w:rsidRDefault="006C7F98" w:rsidP="00BD7733">
      <w:pPr>
        <w:spacing w:after="0" w:line="240" w:lineRule="auto"/>
      </w:pPr>
      <w:r>
        <w:separator/>
      </w:r>
    </w:p>
  </w:endnote>
  <w:endnote w:type="continuationSeparator" w:id="0">
    <w:p w14:paraId="4744B119" w14:textId="77777777" w:rsidR="006C7F98" w:rsidRDefault="006C7F98" w:rsidP="00B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etaPro-Nor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048612"/>
      <w:docPartObj>
        <w:docPartGallery w:val="Page Numbers (Bottom of Page)"/>
        <w:docPartUnique/>
      </w:docPartObj>
    </w:sdtPr>
    <w:sdtEndPr/>
    <w:sdtContent>
      <w:p w14:paraId="0BFAB308" w14:textId="13544A47" w:rsidR="000F720B" w:rsidRDefault="000F720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C1">
          <w:rPr>
            <w:noProof/>
          </w:rPr>
          <w:t>3</w:t>
        </w:r>
        <w:r>
          <w:fldChar w:fldCharType="end"/>
        </w:r>
      </w:p>
    </w:sdtContent>
  </w:sdt>
  <w:p w14:paraId="70E48985" w14:textId="77777777" w:rsidR="000F720B" w:rsidRDefault="000F72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E4FCD" w14:textId="77777777" w:rsidR="006C7F98" w:rsidRDefault="006C7F98" w:rsidP="00BD7733">
      <w:pPr>
        <w:spacing w:after="0" w:line="240" w:lineRule="auto"/>
      </w:pPr>
      <w:r>
        <w:separator/>
      </w:r>
    </w:p>
  </w:footnote>
  <w:footnote w:type="continuationSeparator" w:id="0">
    <w:p w14:paraId="2033CB0B" w14:textId="77777777" w:rsidR="006C7F98" w:rsidRDefault="006C7F98" w:rsidP="00BD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0420D"/>
    <w:multiLevelType w:val="hybridMultilevel"/>
    <w:tmpl w:val="818EB52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05BB6"/>
    <w:multiLevelType w:val="hybridMultilevel"/>
    <w:tmpl w:val="55088684"/>
    <w:lvl w:ilvl="0" w:tplc="18B2D13E">
      <w:start w:val="1"/>
      <w:numFmt w:val="decimal"/>
      <w:lvlText w:val="%1."/>
      <w:lvlJc w:val="left"/>
      <w:pPr>
        <w:ind w:left="720" w:hanging="360"/>
      </w:pPr>
    </w:lvl>
    <w:lvl w:ilvl="1" w:tplc="C9683536">
      <w:start w:val="1"/>
      <w:numFmt w:val="lowerLetter"/>
      <w:lvlText w:val="%2."/>
      <w:lvlJc w:val="left"/>
      <w:pPr>
        <w:ind w:left="1440" w:hanging="360"/>
      </w:pPr>
    </w:lvl>
    <w:lvl w:ilvl="2" w:tplc="BDBC6754">
      <w:start w:val="1"/>
      <w:numFmt w:val="lowerRoman"/>
      <w:lvlText w:val="%3."/>
      <w:lvlJc w:val="right"/>
      <w:pPr>
        <w:ind w:left="2160" w:hanging="180"/>
      </w:pPr>
    </w:lvl>
    <w:lvl w:ilvl="3" w:tplc="5E5C51F8">
      <w:start w:val="1"/>
      <w:numFmt w:val="decimal"/>
      <w:lvlText w:val="%4."/>
      <w:lvlJc w:val="left"/>
      <w:pPr>
        <w:ind w:left="2880" w:hanging="360"/>
      </w:pPr>
    </w:lvl>
    <w:lvl w:ilvl="4" w:tplc="25965FE4">
      <w:start w:val="1"/>
      <w:numFmt w:val="lowerLetter"/>
      <w:lvlText w:val="%5."/>
      <w:lvlJc w:val="left"/>
      <w:pPr>
        <w:ind w:left="3600" w:hanging="360"/>
      </w:pPr>
    </w:lvl>
    <w:lvl w:ilvl="5" w:tplc="21562B0A">
      <w:start w:val="1"/>
      <w:numFmt w:val="lowerRoman"/>
      <w:lvlText w:val="%6."/>
      <w:lvlJc w:val="right"/>
      <w:pPr>
        <w:ind w:left="4320" w:hanging="180"/>
      </w:pPr>
    </w:lvl>
    <w:lvl w:ilvl="6" w:tplc="A7201DB6">
      <w:start w:val="1"/>
      <w:numFmt w:val="decimal"/>
      <w:lvlText w:val="%7."/>
      <w:lvlJc w:val="left"/>
      <w:pPr>
        <w:ind w:left="5040" w:hanging="360"/>
      </w:pPr>
    </w:lvl>
    <w:lvl w:ilvl="7" w:tplc="3CCE1246">
      <w:start w:val="1"/>
      <w:numFmt w:val="lowerLetter"/>
      <w:lvlText w:val="%8."/>
      <w:lvlJc w:val="left"/>
      <w:pPr>
        <w:ind w:left="5760" w:hanging="360"/>
      </w:pPr>
    </w:lvl>
    <w:lvl w:ilvl="8" w:tplc="7A9E7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40D"/>
    <w:multiLevelType w:val="hybridMultilevel"/>
    <w:tmpl w:val="03FC1F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0CB"/>
    <w:multiLevelType w:val="hybridMultilevel"/>
    <w:tmpl w:val="E96C7332"/>
    <w:lvl w:ilvl="0" w:tplc="C4360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6BD7"/>
    <w:multiLevelType w:val="hybridMultilevel"/>
    <w:tmpl w:val="B3BCB8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C6161"/>
    <w:multiLevelType w:val="hybridMultilevel"/>
    <w:tmpl w:val="246C8460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3749"/>
    <w:multiLevelType w:val="hybridMultilevel"/>
    <w:tmpl w:val="CAA00786"/>
    <w:lvl w:ilvl="0" w:tplc="C4360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31FD8"/>
    <w:multiLevelType w:val="hybridMultilevel"/>
    <w:tmpl w:val="C3FC3428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E5322C"/>
    <w:multiLevelType w:val="hybridMultilevel"/>
    <w:tmpl w:val="FC62D4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9D39B8"/>
    <w:multiLevelType w:val="hybridMultilevel"/>
    <w:tmpl w:val="C4F4384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0B38A1"/>
    <w:multiLevelType w:val="multilevel"/>
    <w:tmpl w:val="700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25B48"/>
    <w:multiLevelType w:val="hybridMultilevel"/>
    <w:tmpl w:val="69FEC8D2"/>
    <w:lvl w:ilvl="0" w:tplc="03D0ADD6">
      <w:start w:val="5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Bal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9"/>
    <w:rsid w:val="00001CD1"/>
    <w:rsid w:val="0001754D"/>
    <w:rsid w:val="00020EA4"/>
    <w:rsid w:val="00027214"/>
    <w:rsid w:val="00030502"/>
    <w:rsid w:val="00042503"/>
    <w:rsid w:val="00043468"/>
    <w:rsid w:val="00047249"/>
    <w:rsid w:val="00093D80"/>
    <w:rsid w:val="00097DB7"/>
    <w:rsid w:val="000A2EF5"/>
    <w:rsid w:val="000B262A"/>
    <w:rsid w:val="000C6B0F"/>
    <w:rsid w:val="000C77A0"/>
    <w:rsid w:val="000D5461"/>
    <w:rsid w:val="000E1650"/>
    <w:rsid w:val="000E74FC"/>
    <w:rsid w:val="000F720B"/>
    <w:rsid w:val="00101E5F"/>
    <w:rsid w:val="00102BFB"/>
    <w:rsid w:val="00120AD9"/>
    <w:rsid w:val="00123A41"/>
    <w:rsid w:val="00127CDA"/>
    <w:rsid w:val="0013671A"/>
    <w:rsid w:val="001413B3"/>
    <w:rsid w:val="00151579"/>
    <w:rsid w:val="001616A5"/>
    <w:rsid w:val="001713E1"/>
    <w:rsid w:val="00176FEB"/>
    <w:rsid w:val="00182773"/>
    <w:rsid w:val="001A11CD"/>
    <w:rsid w:val="001A50E3"/>
    <w:rsid w:val="001B1DD5"/>
    <w:rsid w:val="001C795B"/>
    <w:rsid w:val="001D0898"/>
    <w:rsid w:val="001D696E"/>
    <w:rsid w:val="001F4E25"/>
    <w:rsid w:val="00224940"/>
    <w:rsid w:val="00233575"/>
    <w:rsid w:val="00257CCD"/>
    <w:rsid w:val="002A2314"/>
    <w:rsid w:val="002A355B"/>
    <w:rsid w:val="002F3A45"/>
    <w:rsid w:val="00305C1A"/>
    <w:rsid w:val="003062AA"/>
    <w:rsid w:val="003065A6"/>
    <w:rsid w:val="00324017"/>
    <w:rsid w:val="0032761C"/>
    <w:rsid w:val="00374572"/>
    <w:rsid w:val="00376016"/>
    <w:rsid w:val="00391FB9"/>
    <w:rsid w:val="00396F06"/>
    <w:rsid w:val="003A39D8"/>
    <w:rsid w:val="003D0316"/>
    <w:rsid w:val="00402135"/>
    <w:rsid w:val="00407C4A"/>
    <w:rsid w:val="00411A3E"/>
    <w:rsid w:val="00433698"/>
    <w:rsid w:val="00444FE6"/>
    <w:rsid w:val="004608FD"/>
    <w:rsid w:val="004845C5"/>
    <w:rsid w:val="004A580F"/>
    <w:rsid w:val="004A7D16"/>
    <w:rsid w:val="004B14E7"/>
    <w:rsid w:val="004B1B66"/>
    <w:rsid w:val="004B231B"/>
    <w:rsid w:val="004B63D7"/>
    <w:rsid w:val="004C1351"/>
    <w:rsid w:val="004D123A"/>
    <w:rsid w:val="004F25FD"/>
    <w:rsid w:val="0051283F"/>
    <w:rsid w:val="00524C15"/>
    <w:rsid w:val="00556D22"/>
    <w:rsid w:val="00557F97"/>
    <w:rsid w:val="00566E12"/>
    <w:rsid w:val="00580FBC"/>
    <w:rsid w:val="0059222C"/>
    <w:rsid w:val="005D0CA4"/>
    <w:rsid w:val="005E2343"/>
    <w:rsid w:val="00600786"/>
    <w:rsid w:val="006302A7"/>
    <w:rsid w:val="00636457"/>
    <w:rsid w:val="00637378"/>
    <w:rsid w:val="00640781"/>
    <w:rsid w:val="00642141"/>
    <w:rsid w:val="00651933"/>
    <w:rsid w:val="00651B31"/>
    <w:rsid w:val="00655A52"/>
    <w:rsid w:val="006649AE"/>
    <w:rsid w:val="00667618"/>
    <w:rsid w:val="006910D7"/>
    <w:rsid w:val="00696633"/>
    <w:rsid w:val="006A2F1A"/>
    <w:rsid w:val="006A3464"/>
    <w:rsid w:val="006A3844"/>
    <w:rsid w:val="006C7F98"/>
    <w:rsid w:val="006E6039"/>
    <w:rsid w:val="006F6F26"/>
    <w:rsid w:val="00733DA6"/>
    <w:rsid w:val="00734B28"/>
    <w:rsid w:val="00741A07"/>
    <w:rsid w:val="00764C80"/>
    <w:rsid w:val="00765D49"/>
    <w:rsid w:val="00767BDF"/>
    <w:rsid w:val="00770166"/>
    <w:rsid w:val="00785DD2"/>
    <w:rsid w:val="00786986"/>
    <w:rsid w:val="007B5C89"/>
    <w:rsid w:val="007B7884"/>
    <w:rsid w:val="007C4DF1"/>
    <w:rsid w:val="007F2627"/>
    <w:rsid w:val="008033C1"/>
    <w:rsid w:val="00824B10"/>
    <w:rsid w:val="008413AB"/>
    <w:rsid w:val="00847563"/>
    <w:rsid w:val="00861650"/>
    <w:rsid w:val="008621F1"/>
    <w:rsid w:val="00866114"/>
    <w:rsid w:val="0087044B"/>
    <w:rsid w:val="00880257"/>
    <w:rsid w:val="008823AE"/>
    <w:rsid w:val="008D0A56"/>
    <w:rsid w:val="008D4A1F"/>
    <w:rsid w:val="008F0024"/>
    <w:rsid w:val="008F76B4"/>
    <w:rsid w:val="00901B7B"/>
    <w:rsid w:val="009070EA"/>
    <w:rsid w:val="009174D5"/>
    <w:rsid w:val="00924BF7"/>
    <w:rsid w:val="00935299"/>
    <w:rsid w:val="0094385B"/>
    <w:rsid w:val="0098173A"/>
    <w:rsid w:val="00990176"/>
    <w:rsid w:val="009A4755"/>
    <w:rsid w:val="009B0676"/>
    <w:rsid w:val="009C719D"/>
    <w:rsid w:val="009D0344"/>
    <w:rsid w:val="009D738B"/>
    <w:rsid w:val="009D793D"/>
    <w:rsid w:val="00A02FF6"/>
    <w:rsid w:val="00A049F5"/>
    <w:rsid w:val="00A1449C"/>
    <w:rsid w:val="00A213AE"/>
    <w:rsid w:val="00A263D7"/>
    <w:rsid w:val="00A36E0D"/>
    <w:rsid w:val="00A513F4"/>
    <w:rsid w:val="00A55E98"/>
    <w:rsid w:val="00A729C5"/>
    <w:rsid w:val="00A8685C"/>
    <w:rsid w:val="00A876FB"/>
    <w:rsid w:val="00A9205C"/>
    <w:rsid w:val="00AB4D6B"/>
    <w:rsid w:val="00AB7E53"/>
    <w:rsid w:val="00AC7BF8"/>
    <w:rsid w:val="00AE74F8"/>
    <w:rsid w:val="00B104A9"/>
    <w:rsid w:val="00B10ADD"/>
    <w:rsid w:val="00B13680"/>
    <w:rsid w:val="00B16430"/>
    <w:rsid w:val="00B17C66"/>
    <w:rsid w:val="00B25245"/>
    <w:rsid w:val="00B47166"/>
    <w:rsid w:val="00B5293D"/>
    <w:rsid w:val="00B660D8"/>
    <w:rsid w:val="00B9505D"/>
    <w:rsid w:val="00BA73A2"/>
    <w:rsid w:val="00BB204A"/>
    <w:rsid w:val="00BD7733"/>
    <w:rsid w:val="00BE3435"/>
    <w:rsid w:val="00C035EC"/>
    <w:rsid w:val="00C273D8"/>
    <w:rsid w:val="00C626FB"/>
    <w:rsid w:val="00C87270"/>
    <w:rsid w:val="00C90CF5"/>
    <w:rsid w:val="00C92EB6"/>
    <w:rsid w:val="00CA75B3"/>
    <w:rsid w:val="00CD116F"/>
    <w:rsid w:val="00D06EA1"/>
    <w:rsid w:val="00D60065"/>
    <w:rsid w:val="00D60B8B"/>
    <w:rsid w:val="00D63FB7"/>
    <w:rsid w:val="00D82A14"/>
    <w:rsid w:val="00D92E26"/>
    <w:rsid w:val="00D951B6"/>
    <w:rsid w:val="00DB5259"/>
    <w:rsid w:val="00DB59A5"/>
    <w:rsid w:val="00DC4508"/>
    <w:rsid w:val="00DC5912"/>
    <w:rsid w:val="00DD33AE"/>
    <w:rsid w:val="00DE6188"/>
    <w:rsid w:val="00DE700B"/>
    <w:rsid w:val="00E0396D"/>
    <w:rsid w:val="00E13C5A"/>
    <w:rsid w:val="00E31652"/>
    <w:rsid w:val="00E34E9F"/>
    <w:rsid w:val="00E44889"/>
    <w:rsid w:val="00E56628"/>
    <w:rsid w:val="00E605C7"/>
    <w:rsid w:val="00E63537"/>
    <w:rsid w:val="00E6561B"/>
    <w:rsid w:val="00E72B17"/>
    <w:rsid w:val="00E739F2"/>
    <w:rsid w:val="00E87A75"/>
    <w:rsid w:val="00E87D88"/>
    <w:rsid w:val="00E939F8"/>
    <w:rsid w:val="00EA54F8"/>
    <w:rsid w:val="00EC2BE7"/>
    <w:rsid w:val="00EC55EE"/>
    <w:rsid w:val="00ED5B53"/>
    <w:rsid w:val="00EE519D"/>
    <w:rsid w:val="00EF09DC"/>
    <w:rsid w:val="00F16A03"/>
    <w:rsid w:val="00F27536"/>
    <w:rsid w:val="00F53F8E"/>
    <w:rsid w:val="00F74359"/>
    <w:rsid w:val="00F75514"/>
    <w:rsid w:val="00F83AAC"/>
    <w:rsid w:val="00FB6AA8"/>
    <w:rsid w:val="00FC3D6E"/>
    <w:rsid w:val="00FD09B1"/>
    <w:rsid w:val="00FF0963"/>
    <w:rsid w:val="00FF6F35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52A78"/>
  <w15:docId w15:val="{869BEFA1-E6BE-4CFA-AC2A-FCBE1E05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6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32761C"/>
    <w:pPr>
      <w:keepNext/>
      <w:numPr>
        <w:ilvl w:val="3"/>
        <w:numId w:val="1"/>
      </w:numPr>
      <w:suppressAutoHyphens/>
      <w:spacing w:after="0" w:line="240" w:lineRule="auto"/>
      <w:ind w:left="6372" w:firstLine="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5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31652"/>
    <w:pPr>
      <w:ind w:left="720"/>
      <w:contextualSpacing/>
    </w:pPr>
  </w:style>
  <w:style w:type="paragraph" w:styleId="AralkYok">
    <w:name w:val="No Spacing"/>
    <w:uiPriority w:val="1"/>
    <w:qFormat/>
    <w:rsid w:val="006910D7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rsid w:val="003276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oerii">
    <w:name w:val="Tablo İçeriği"/>
    <w:basedOn w:val="Normal"/>
    <w:rsid w:val="003276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D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5C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05C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733"/>
  </w:style>
  <w:style w:type="paragraph" w:styleId="AltBilgi">
    <w:name w:val="footer"/>
    <w:basedOn w:val="Normal"/>
    <w:link w:val="AltBilgiChar"/>
    <w:uiPriority w:val="99"/>
    <w:unhideWhenUsed/>
    <w:rsid w:val="00BD7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733"/>
  </w:style>
  <w:style w:type="character" w:styleId="SatrNumaras">
    <w:name w:val="line number"/>
    <w:basedOn w:val="VarsaylanParagrafYazTipi"/>
    <w:uiPriority w:val="99"/>
    <w:semiHidden/>
    <w:unhideWhenUsed/>
    <w:rsid w:val="00E87A75"/>
  </w:style>
  <w:style w:type="character" w:styleId="Vurgu">
    <w:name w:val="Emphasis"/>
    <w:basedOn w:val="VarsaylanParagrafYazTipi"/>
    <w:uiPriority w:val="20"/>
    <w:qFormat/>
    <w:rsid w:val="00AB4D6B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64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803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167C-0893-46D1-8E62-04CA4818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RABIYA GULSUM YARIMBAS</cp:lastModifiedBy>
  <cp:revision>108</cp:revision>
  <cp:lastPrinted>2024-09-30T08:59:00Z</cp:lastPrinted>
  <dcterms:created xsi:type="dcterms:W3CDTF">2024-10-04T09:19:00Z</dcterms:created>
  <dcterms:modified xsi:type="dcterms:W3CDTF">2025-07-10T07:38:00Z</dcterms:modified>
</cp:coreProperties>
</file>